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bookmarkStart w:id="1" w:name="_GoBack"/>
      <w:bookmarkEnd w:id="1"/>
    </w:p>
    <w:p>
      <w:pPr>
        <w:pStyle w:val="3"/>
        <w:spacing w:before="10"/>
        <w:rPr>
          <w:rFonts w:ascii="Times New Roman"/>
          <w:sz w:val="17"/>
        </w:rPr>
      </w:pPr>
    </w:p>
    <w:p>
      <w:pPr>
        <w:spacing w:before="45"/>
        <w:ind w:left="8" w:right="1" w:firstLine="0"/>
        <w:jc w:val="center"/>
        <w:rPr>
          <w:rFonts w:hint="eastAsia"/>
          <w:b/>
          <w:sz w:val="40"/>
        </w:rPr>
      </w:pPr>
      <w:bookmarkStart w:id="0" w:name="品茗考试系统操作手册（地市）"/>
      <w:bookmarkEnd w:id="0"/>
      <w:r>
        <w:rPr>
          <w:rFonts w:hint="eastAsia"/>
          <w:b/>
          <w:sz w:val="40"/>
        </w:rPr>
        <w:t>安徽省建设工程造价技能竞赛系统操作指南</w:t>
      </w:r>
    </w:p>
    <w:p>
      <w:pPr>
        <w:spacing w:before="45"/>
        <w:ind w:left="8" w:right="1" w:firstLine="0"/>
        <w:jc w:val="center"/>
        <w:rPr>
          <w:rFonts w:hint="eastAsia"/>
          <w:b/>
          <w:sz w:val="40"/>
          <w:lang w:eastAsia="zh-CN"/>
        </w:rPr>
      </w:pPr>
    </w:p>
    <w:p>
      <w:pPr>
        <w:spacing w:before="45"/>
        <w:ind w:left="8" w:right="1" w:firstLine="0"/>
        <w:jc w:val="center"/>
        <w:rPr>
          <w:rFonts w:hint="eastAsia" w:eastAsia="仿宋"/>
          <w:b/>
          <w:sz w:val="40"/>
          <w:lang w:eastAsia="zh-CN"/>
        </w:rPr>
        <w:sectPr>
          <w:headerReference r:id="rId3" w:type="default"/>
          <w:pgSz w:w="11910" w:h="16840"/>
          <w:pgMar w:top="1434" w:right="1417" w:bottom="1417" w:left="1417" w:header="1215" w:footer="0" w:gutter="0"/>
        </w:sectPr>
      </w:pPr>
      <w:r>
        <w:rPr>
          <w:rFonts w:hint="eastAsia"/>
          <w:b/>
          <w:sz w:val="40"/>
          <w:lang w:eastAsia="zh-CN"/>
        </w:rPr>
        <w:t>（</w:t>
      </w:r>
      <w:r>
        <w:rPr>
          <w:rFonts w:hint="eastAsia"/>
          <w:b/>
          <w:sz w:val="40"/>
          <w:lang w:val="en-US" w:eastAsia="zh-CN"/>
        </w:rPr>
        <w:t>个人版</w:t>
      </w:r>
      <w:r>
        <w:rPr>
          <w:rFonts w:hint="eastAsia"/>
          <w:b/>
          <w:sz w:val="40"/>
          <w:lang w:eastAsia="zh-CN"/>
        </w:rPr>
        <w:t>）</w:t>
      </w:r>
    </w:p>
    <w:p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t>一、</w:t>
      </w:r>
      <w:r>
        <w:rPr>
          <w:rFonts w:hint="eastAsia"/>
          <w:lang w:val="en-US" w:eastAsia="zh-CN"/>
        </w:rPr>
        <w:t>报名考试</w:t>
      </w:r>
    </w:p>
    <w:p>
      <w:pPr>
        <w:pStyle w:val="2"/>
        <w:spacing w:before="212"/>
        <w:ind w:firstLine="524" w:firstLineChars="200"/>
        <w:rPr>
          <w:rFonts w:hint="eastAsia" w:ascii="仿宋" w:hAnsi="仿宋" w:eastAsia="仿宋" w:cs="仿宋"/>
          <w:b w:val="0"/>
          <w:bCs w:val="0"/>
          <w:spacing w:val="-9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-9"/>
          <w:sz w:val="28"/>
          <w:szCs w:val="28"/>
          <w:lang w:val="zh-CN" w:eastAsia="zh-CN" w:bidi="zh-CN"/>
        </w:rPr>
        <w:t>登陆安徽省建设工程造价管理协会官方网站（www.ahzjxh.org.cn）,由会员服务平台点击“技能竞赛”。</w:t>
      </w:r>
    </w:p>
    <w:p>
      <w:pPr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drawing>
          <wp:anchor distT="0" distB="0" distL="114300" distR="114300" simplePos="0" relativeHeight="251569152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76200</wp:posOffset>
            </wp:positionV>
            <wp:extent cx="5426075" cy="1633220"/>
            <wp:effectExtent l="0" t="0" r="9525" b="5080"/>
            <wp:wrapNone/>
            <wp:docPr id="2" name="图片 2" descr="微信图片_2019081210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8121016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570176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222250</wp:posOffset>
            </wp:positionV>
            <wp:extent cx="5421630" cy="3223260"/>
            <wp:effectExtent l="0" t="0" r="1270" b="2540"/>
            <wp:wrapNone/>
            <wp:docPr id="4" name="图片 4" descr="微信图片_2019081210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8121016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212"/>
        <w:rPr>
          <w:rFonts w:hint="eastAsia" w:eastAsia="仿宋"/>
          <w:lang w:eastAsia="zh-CN"/>
        </w:rPr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</w:pPr>
    </w:p>
    <w:p>
      <w:pPr>
        <w:pStyle w:val="2"/>
        <w:spacing w:before="212"/>
        <w:rPr>
          <w:rFonts w:hint="default" w:eastAsia="仿宋"/>
          <w:lang w:val="en-US" w:eastAsia="zh-CN"/>
        </w:rPr>
      </w:pPr>
      <w:r>
        <w:t>二、</w:t>
      </w:r>
      <w:r>
        <w:rPr>
          <w:rFonts w:hint="eastAsia"/>
          <w:lang w:val="en-US" w:eastAsia="zh-CN"/>
        </w:rPr>
        <w:t>答题</w:t>
      </w:r>
    </w:p>
    <w:p>
      <w:pPr>
        <w:pStyle w:val="3"/>
        <w:spacing w:before="216" w:line="417" w:lineRule="auto"/>
        <w:ind w:left="120" w:right="117" w:firstLine="840"/>
        <w:rPr>
          <w:rFonts w:hint="default"/>
          <w:lang w:val="en-US" w:eastAsia="zh-CN"/>
        </w:rPr>
      </w:pPr>
      <w:r>
        <w:drawing>
          <wp:anchor distT="0" distB="0" distL="0" distR="0" simplePos="0" relativeHeight="251568128" behindDoc="0" locked="0" layoutInCell="1" allowOverlap="1">
            <wp:simplePos x="0" y="0"/>
            <wp:positionH relativeFrom="page">
              <wp:posOffset>1035050</wp:posOffset>
            </wp:positionH>
            <wp:positionV relativeFrom="paragraph">
              <wp:posOffset>897890</wp:posOffset>
            </wp:positionV>
            <wp:extent cx="5425440" cy="2407285"/>
            <wp:effectExtent l="0" t="0" r="10160" b="5715"/>
            <wp:wrapNone/>
            <wp:docPr id="3" name="image2.jpeg" descr="C:\Users\pc\Desktop\微信图片_20190812101642.jpg微信图片_2019081210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C:\Users\pc\Desktop\微信图片_20190812101642.jpg微信图片_2019081210164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登录竞赛系统进行答题，可提早交卷，超过答题时间系统将强制交卷； 试卷提交，系统自动评分。</w:t>
      </w:r>
    </w:p>
    <w:p>
      <w:pPr>
        <w:pStyle w:val="3"/>
        <w:spacing w:before="216" w:line="417" w:lineRule="auto"/>
        <w:ind w:right="117"/>
        <w:rPr>
          <w:rFonts w:hint="eastAsia"/>
          <w:lang w:val="en-US" w:eastAsia="zh-CN"/>
        </w:rPr>
      </w:pPr>
    </w:p>
    <w:p>
      <w:pPr>
        <w:pStyle w:val="3"/>
        <w:spacing w:before="216" w:line="417" w:lineRule="auto"/>
        <w:ind w:left="120" w:right="117" w:firstLine="840"/>
        <w:rPr>
          <w:rFonts w:hint="eastAsia"/>
          <w:lang w:val="en-US" w:eastAsia="zh-CN"/>
        </w:rPr>
      </w:pPr>
    </w:p>
    <w:p>
      <w:pPr>
        <w:pStyle w:val="3"/>
        <w:spacing w:before="216" w:line="417" w:lineRule="auto"/>
        <w:ind w:left="120" w:right="117" w:firstLine="84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57120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1527175</wp:posOffset>
            </wp:positionV>
            <wp:extent cx="5421630" cy="2858770"/>
            <wp:effectExtent l="0" t="0" r="1270" b="11430"/>
            <wp:wrapNone/>
            <wp:docPr id="6" name="图片 6" descr="微信图片_2019081210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908121016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216" w:line="417" w:lineRule="auto"/>
        <w:ind w:left="120" w:right="117" w:firstLine="840"/>
        <w:rPr>
          <w:rFonts w:hint="default"/>
          <w:lang w:val="en-US" w:eastAsia="zh-CN"/>
        </w:rPr>
        <w:sectPr>
          <w:pgSz w:w="11910" w:h="16840"/>
          <w:pgMar w:top="1660" w:right="850" w:bottom="280" w:left="850" w:header="1215" w:footer="0" w:gutter="0"/>
        </w:sect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证书打印</w:t>
      </w:r>
    </w:p>
    <w:p>
      <w:pPr>
        <w:pStyle w:val="3"/>
        <w:spacing w:before="216" w:line="417" w:lineRule="auto"/>
        <w:ind w:right="117" w:firstLine="84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登入系统-右上角个人中心查询成绩； 资格赛合格者按照竞赛规则，可打印继续教育学时证明，证明确认打印前都可以修改姓名，确定打印后无法修改。</w:t>
      </w: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572224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81280</wp:posOffset>
            </wp:positionV>
            <wp:extent cx="5137150" cy="3282950"/>
            <wp:effectExtent l="0" t="0" r="6350" b="6350"/>
            <wp:wrapNone/>
            <wp:docPr id="5" name="图片 5" descr="C:\Users\pc\Desktop\企业微信截图_15655775819249.png企业微信截图_15655775819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pc\Desktop\企业微信截图_15655775819249.png企业微信截图_1565577581924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57324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137160</wp:posOffset>
            </wp:positionV>
            <wp:extent cx="5110480" cy="3213735"/>
            <wp:effectExtent l="0" t="0" r="7620" b="12065"/>
            <wp:wrapNone/>
            <wp:docPr id="7" name="图片 7" descr="企业微信截图_156557772731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企业微信截图_15655777273170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048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default"/>
          <w:lang w:val="en-US" w:eastAsia="zh-CN"/>
        </w:rPr>
      </w:pPr>
    </w:p>
    <w:sectPr>
      <w:pgSz w:w="11910" w:h="16840"/>
      <w:pgMar w:top="1660" w:right="1680" w:bottom="280" w:left="1680" w:header="1215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95E7"/>
    <w:multiLevelType w:val="singleLevel"/>
    <w:tmpl w:val="107A95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C97778F"/>
    <w:rsid w:val="354E569D"/>
    <w:rsid w:val="3A76789D"/>
    <w:rsid w:val="5CF5723E"/>
    <w:rsid w:val="6F2D5311"/>
    <w:rsid w:val="71D21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8"/>
      <w:ind w:left="120"/>
      <w:outlineLvl w:val="1"/>
    </w:pPr>
    <w:rPr>
      <w:rFonts w:ascii="仿宋" w:hAnsi="仿宋" w:eastAsia="仿宋" w:cs="仿宋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1"/>
    <w:pPr>
      <w:spacing w:before="186"/>
      <w:jc w:val="center"/>
    </w:pPr>
    <w:rPr>
      <w:rFonts w:ascii="仿宋" w:hAnsi="仿宋" w:eastAsia="仿宋" w:cs="仿宋"/>
      <w:sz w:val="20"/>
      <w:szCs w:val="20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ScaleCrop>false</ScaleCrop>
  <LinksUpToDate>false</LinksUpToDate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2019-08-12T01:53:00Z</dcterms:created>
  <dc:creator>Administrator</dc:creator>
  <cp:lastModifiedBy>Leon Wong</cp:lastModifiedBy>
  <dcterms:modified xsi:type="dcterms:W3CDTF">2019-08-12T06:42:14Z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2019-08-12T00:00:00Z</vt:filetime>
  </property>
  <property fmtid="{D5CDD505-2E9C-101B-9397-08002B2CF9AE}" pid="5" name="KSOProductBuildVer">
    <vt:lpwstr>2052-11.1.0.8894</vt:lpwstr>
  </property>
</Properties>
</file>