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61C65" w14:textId="77777777" w:rsidR="00C10212" w:rsidRDefault="00C10212" w:rsidP="00B6635A">
      <w:pPr>
        <w:spacing w:line="360" w:lineRule="auto"/>
        <w:jc w:val="center"/>
        <w:rPr>
          <w:rFonts w:ascii="宋体"/>
          <w:b/>
          <w:color w:val="000000"/>
          <w:sz w:val="28"/>
        </w:rPr>
      </w:pPr>
      <w:r>
        <w:rPr>
          <w:rFonts w:ascii="宋体" w:hint="eastAsia"/>
          <w:b/>
          <w:color w:val="000000"/>
          <w:sz w:val="28"/>
        </w:rPr>
        <w:t>铜陵学院老校区1#楼、2#附属楼宿舍修缮工程</w:t>
      </w:r>
    </w:p>
    <w:p w14:paraId="501C0C48" w14:textId="38BD1D80" w:rsidR="00C10212" w:rsidRDefault="00C10212" w:rsidP="00B6635A">
      <w:pPr>
        <w:spacing w:line="360" w:lineRule="auto"/>
        <w:jc w:val="center"/>
        <w:rPr>
          <w:rFonts w:ascii="宋体"/>
          <w:b/>
          <w:color w:val="000000"/>
          <w:sz w:val="28"/>
        </w:rPr>
      </w:pPr>
      <w:r>
        <w:rPr>
          <w:rFonts w:ascii="宋体" w:hint="eastAsia"/>
          <w:b/>
          <w:color w:val="000000"/>
          <w:sz w:val="28"/>
        </w:rPr>
        <w:t>招标公告</w:t>
      </w:r>
    </w:p>
    <w:p w14:paraId="5F100BD5" w14:textId="1442102D"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按法定授权，</w:t>
      </w:r>
      <w:r>
        <w:rPr>
          <w:rFonts w:ascii="宋体" w:hint="eastAsia"/>
          <w:color w:val="000000"/>
          <w:sz w:val="22"/>
          <w:u w:val="single"/>
        </w:rPr>
        <w:t>安徽宝申工程项目管理咨询有限公司</w:t>
      </w:r>
      <w:r>
        <w:rPr>
          <w:rFonts w:ascii="宋体" w:hint="eastAsia"/>
          <w:color w:val="000000"/>
          <w:sz w:val="22"/>
        </w:rPr>
        <w:t>接受招标单位</w:t>
      </w:r>
      <w:r>
        <w:rPr>
          <w:rFonts w:ascii="宋体" w:hint="eastAsia"/>
          <w:color w:val="000000"/>
          <w:sz w:val="22"/>
          <w:u w:val="single"/>
        </w:rPr>
        <w:t>铜陵学院</w:t>
      </w:r>
      <w:r>
        <w:rPr>
          <w:rFonts w:ascii="宋体" w:hint="eastAsia"/>
          <w:color w:val="000000"/>
          <w:sz w:val="22"/>
        </w:rPr>
        <w:t>委托，现对</w:t>
      </w:r>
      <w:r>
        <w:rPr>
          <w:rFonts w:ascii="宋体" w:hint="eastAsia"/>
          <w:color w:val="000000"/>
          <w:sz w:val="22"/>
          <w:u w:val="single"/>
        </w:rPr>
        <w:t xml:space="preserve">铜陵学院老校区1#楼、2#附属楼宿舍修缮工程 </w:t>
      </w:r>
      <w:r>
        <w:rPr>
          <w:rFonts w:ascii="宋体" w:hint="eastAsia"/>
          <w:color w:val="000000"/>
          <w:sz w:val="22"/>
        </w:rPr>
        <w:t>进行公开招标，欢迎具备条件的国内投标供应商参加投标。</w:t>
      </w:r>
      <w:r w:rsidR="001B70E5">
        <w:rPr>
          <w:rFonts w:ascii="宋体" w:hint="eastAsia"/>
          <w:color w:val="000000"/>
          <w:sz w:val="22"/>
        </w:rPr>
        <w:t xml:space="preserve"> </w:t>
      </w:r>
      <w:bookmarkStart w:id="0" w:name="_GoBack"/>
      <w:bookmarkEnd w:id="0"/>
    </w:p>
    <w:p w14:paraId="05A2D6E1" w14:textId="77777777" w:rsidR="00C10212" w:rsidRDefault="00C10212" w:rsidP="00C10212">
      <w:pPr>
        <w:widowControl/>
        <w:shd w:val="clear" w:color="000000" w:fill="FFFFFF"/>
        <w:spacing w:line="360" w:lineRule="auto"/>
        <w:ind w:firstLine="442"/>
        <w:rPr>
          <w:rFonts w:ascii="宋体"/>
          <w:b/>
          <w:color w:val="000000"/>
          <w:sz w:val="22"/>
        </w:rPr>
      </w:pPr>
      <w:r>
        <w:rPr>
          <w:rFonts w:ascii="宋体" w:hint="eastAsia"/>
          <w:b/>
          <w:color w:val="000000"/>
          <w:sz w:val="22"/>
        </w:rPr>
        <w:t>一、项目名称及内容</w:t>
      </w:r>
    </w:p>
    <w:p w14:paraId="531A29D0" w14:textId="5EB1BFF0"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1、项目名称：铜陵学院老校区1#楼、2#附属楼宿舍修缮工程</w:t>
      </w:r>
      <w:r w:rsidR="00B6635A">
        <w:rPr>
          <w:rFonts w:ascii="宋体" w:hint="eastAsia"/>
          <w:color w:val="000000"/>
          <w:sz w:val="22"/>
        </w:rPr>
        <w:t>(</w:t>
      </w:r>
      <w:r w:rsidR="00B6635A" w:rsidRPr="00B6635A">
        <w:rPr>
          <w:rFonts w:ascii="宋体"/>
          <w:color w:val="000000"/>
          <w:sz w:val="22"/>
        </w:rPr>
        <w:t>AHBST02101ZB</w:t>
      </w:r>
      <w:r w:rsidR="00B6635A">
        <w:rPr>
          <w:rFonts w:ascii="宋体" w:hint="eastAsia"/>
          <w:color w:val="000000"/>
          <w:sz w:val="22"/>
        </w:rPr>
        <w:t>)</w:t>
      </w:r>
      <w:r>
        <w:rPr>
          <w:rFonts w:ascii="宋体"/>
          <w:color w:val="000000"/>
          <w:sz w:val="22"/>
        </w:rPr>
        <w:t xml:space="preserve">                   </w:t>
      </w:r>
    </w:p>
    <w:p w14:paraId="2DC2F39E"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2、项目单位：铜陵学院</w:t>
      </w:r>
    </w:p>
    <w:p w14:paraId="2B08D32F"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3、招标方式：公开招标</w:t>
      </w:r>
      <w:r>
        <w:rPr>
          <w:rFonts w:ascii="宋体"/>
          <w:color w:val="000000"/>
          <w:sz w:val="22"/>
        </w:rPr>
        <w:t xml:space="preserve"> </w:t>
      </w:r>
    </w:p>
    <w:p w14:paraId="0C9A834D"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4、项目概况：铜陵学院老校区1#楼、2#附属楼宿舍修缮工程</w:t>
      </w:r>
    </w:p>
    <w:p w14:paraId="1EABD08E"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5、资金来源：自有资金</w:t>
      </w:r>
    </w:p>
    <w:p w14:paraId="406C982D"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6、项目预算：人民币</w:t>
      </w:r>
      <w:r>
        <w:rPr>
          <w:rFonts w:ascii="宋体"/>
          <w:color w:val="000000"/>
          <w:sz w:val="22"/>
        </w:rPr>
        <w:t>261</w:t>
      </w:r>
      <w:r>
        <w:rPr>
          <w:rFonts w:ascii="宋体" w:hint="eastAsia"/>
          <w:color w:val="000000"/>
          <w:sz w:val="22"/>
        </w:rPr>
        <w:t>万元</w:t>
      </w:r>
    </w:p>
    <w:p w14:paraId="2116BFDB"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7、最高限价：人民币2601244.58元</w:t>
      </w:r>
    </w:p>
    <w:p w14:paraId="00CAEF4E"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8、标段（包别）划分：一个标段</w:t>
      </w:r>
    </w:p>
    <w:p w14:paraId="044B4667" w14:textId="77777777" w:rsidR="00C10212" w:rsidRDefault="00C10212" w:rsidP="00C10212">
      <w:pPr>
        <w:widowControl/>
        <w:shd w:val="clear" w:color="000000" w:fill="FFFFFF"/>
        <w:spacing w:line="360" w:lineRule="auto"/>
        <w:ind w:firstLine="442"/>
        <w:rPr>
          <w:rFonts w:ascii="宋体"/>
          <w:b/>
          <w:color w:val="000000"/>
          <w:sz w:val="22"/>
        </w:rPr>
      </w:pPr>
      <w:r>
        <w:rPr>
          <w:rFonts w:ascii="宋体" w:hint="eastAsia"/>
          <w:b/>
          <w:color w:val="000000"/>
          <w:sz w:val="22"/>
        </w:rPr>
        <w:t>二、投标供应商资格</w:t>
      </w:r>
    </w:p>
    <w:p w14:paraId="56D88056" w14:textId="77777777" w:rsidR="00C10212" w:rsidRPr="00144E33" w:rsidRDefault="00C10212" w:rsidP="00C10212">
      <w:pPr>
        <w:widowControl/>
        <w:shd w:val="clear" w:color="000000" w:fill="FFFFFF"/>
        <w:spacing w:line="360" w:lineRule="auto"/>
        <w:ind w:firstLine="440"/>
        <w:rPr>
          <w:rFonts w:ascii="宋体"/>
          <w:sz w:val="22"/>
        </w:rPr>
      </w:pPr>
      <w:r>
        <w:rPr>
          <w:rFonts w:ascii="宋体" w:hint="eastAsia"/>
          <w:sz w:val="22"/>
        </w:rPr>
        <w:t>1</w:t>
      </w:r>
      <w:r w:rsidRPr="00144E33">
        <w:rPr>
          <w:rFonts w:ascii="宋体" w:hint="eastAsia"/>
          <w:sz w:val="22"/>
        </w:rPr>
        <w:t>、投标人资质要求：需同时具有①具有有效的建筑工程施工总承包叁级及以上或</w:t>
      </w:r>
      <w:hyperlink r:id="rId8" w:tgtFrame="_blank" w:history="1">
        <w:r w:rsidRPr="00144E33">
          <w:rPr>
            <w:rFonts w:ascii="宋体" w:hint="eastAsia"/>
            <w:sz w:val="22"/>
          </w:rPr>
          <w:t>建筑装修装饰工程</w:t>
        </w:r>
      </w:hyperlink>
      <w:r w:rsidRPr="00144E33">
        <w:rPr>
          <w:rFonts w:ascii="宋体" w:hint="eastAsia"/>
          <w:sz w:val="22"/>
        </w:rPr>
        <w:t>专业承包贰级及以上资质、②具有有效的安全生产许可证。</w:t>
      </w:r>
    </w:p>
    <w:p w14:paraId="4AC03AF1" w14:textId="77777777" w:rsidR="00C10212" w:rsidRPr="00144E33" w:rsidRDefault="00C10212" w:rsidP="00C10212">
      <w:pPr>
        <w:widowControl/>
        <w:shd w:val="clear" w:color="000000" w:fill="FFFFFF"/>
        <w:spacing w:line="360" w:lineRule="auto"/>
        <w:ind w:firstLine="440"/>
        <w:rPr>
          <w:rFonts w:ascii="宋体"/>
          <w:sz w:val="22"/>
        </w:rPr>
      </w:pPr>
      <w:r w:rsidRPr="00144E33">
        <w:rPr>
          <w:rFonts w:ascii="宋体" w:hint="eastAsia"/>
          <w:sz w:val="22"/>
        </w:rPr>
        <w:t xml:space="preserve">2.拟派项目经理（建造师）：①具备有效的建筑工程专业贰级或以上注册建造师资格及安全生产考核合格 </w:t>
      </w:r>
      <w:r w:rsidRPr="00144E33">
        <w:rPr>
          <w:rFonts w:ascii="宋体"/>
          <w:sz w:val="22"/>
        </w:rPr>
        <w:t xml:space="preserve">B </w:t>
      </w:r>
      <w:r w:rsidRPr="00144E33">
        <w:rPr>
          <w:rFonts w:ascii="宋体" w:hint="eastAsia"/>
          <w:sz w:val="22"/>
        </w:rPr>
        <w:t xml:space="preserve">类证书，且无在建工程、②提供在本单位近半年来连续三个月的社保缴纳证明。 </w:t>
      </w:r>
    </w:p>
    <w:p w14:paraId="4BA20605" w14:textId="77777777" w:rsidR="00C10212" w:rsidRDefault="00C10212" w:rsidP="00C10212">
      <w:pPr>
        <w:widowControl/>
        <w:shd w:val="clear" w:color="000000" w:fill="FFFFFF"/>
        <w:spacing w:line="360" w:lineRule="auto"/>
        <w:ind w:firstLine="440"/>
        <w:rPr>
          <w:rFonts w:ascii="宋体"/>
          <w:sz w:val="22"/>
        </w:rPr>
      </w:pPr>
      <w:r w:rsidRPr="00144E33">
        <w:rPr>
          <w:rFonts w:ascii="宋体" w:hint="eastAsia"/>
          <w:sz w:val="22"/>
        </w:rPr>
        <w:t>3.业绩要求：</w:t>
      </w:r>
      <w:r w:rsidRPr="001D79AE">
        <w:rPr>
          <w:rFonts w:ascii="宋体" w:hint="eastAsia"/>
          <w:sz w:val="22"/>
        </w:rPr>
        <w:t>投标人拟派项目经理具有近三年（自 2018 年 1 月 1 日起至本工程投标截止之日，时间以施工合同中发包人单位签署日期为准，业绩金额以施工合同为准）至少完成过一项单项合同金额≥</w:t>
      </w:r>
      <w:r>
        <w:rPr>
          <w:rFonts w:ascii="宋体" w:hint="eastAsia"/>
          <w:sz w:val="22"/>
        </w:rPr>
        <w:t>200</w:t>
      </w:r>
      <w:r w:rsidRPr="001D79AE">
        <w:rPr>
          <w:rFonts w:ascii="宋体" w:hint="eastAsia"/>
          <w:sz w:val="22"/>
        </w:rPr>
        <w:t>万元的房屋改造施工业绩。</w:t>
      </w:r>
    </w:p>
    <w:p w14:paraId="21CDB8D2"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注：(1</w:t>
      </w:r>
      <w:r>
        <w:rPr>
          <w:rFonts w:ascii="宋体"/>
          <w:color w:val="000000"/>
          <w:sz w:val="22"/>
        </w:rPr>
        <w:t>)</w:t>
      </w:r>
      <w:r>
        <w:rPr>
          <w:rFonts w:ascii="宋体" w:hint="eastAsia"/>
          <w:color w:val="000000"/>
          <w:sz w:val="22"/>
        </w:rPr>
        <w:t>“有效的业绩证明材料”指：施工合同和工程竣工验收资料（工程竣工验收资料指：竣工验收报告或竣工验收单或竣工验收备案表，必须由建设、施工、设计三方单位盖章认可）；</w:t>
      </w:r>
    </w:p>
    <w:p w14:paraId="6C38234F" w14:textId="77777777" w:rsidR="00C10212" w:rsidRDefault="00C10212" w:rsidP="00C10212">
      <w:pPr>
        <w:widowControl/>
        <w:shd w:val="clear" w:color="000000" w:fill="FFFFFF"/>
        <w:spacing w:line="360" w:lineRule="auto"/>
        <w:ind w:firstLine="440"/>
        <w:rPr>
          <w:rFonts w:ascii="宋体"/>
          <w:color w:val="000000"/>
          <w:sz w:val="22"/>
        </w:rPr>
      </w:pPr>
      <w:r>
        <w:rPr>
          <w:rFonts w:ascii="宋体"/>
          <w:color w:val="000000"/>
          <w:sz w:val="22"/>
        </w:rPr>
        <w:t>(</w:t>
      </w:r>
      <w:r>
        <w:rPr>
          <w:rFonts w:ascii="宋体" w:hint="eastAsia"/>
          <w:color w:val="000000"/>
          <w:sz w:val="22"/>
        </w:rPr>
        <w:t>2</w:t>
      </w:r>
      <w:r>
        <w:rPr>
          <w:rFonts w:ascii="宋体"/>
          <w:color w:val="000000"/>
          <w:sz w:val="22"/>
        </w:rPr>
        <w:t>)</w:t>
      </w:r>
      <w:r>
        <w:rPr>
          <w:rFonts w:ascii="宋体" w:hint="eastAsia"/>
          <w:color w:val="000000"/>
          <w:sz w:val="22"/>
        </w:rPr>
        <w:t>投标人提供的施工合同必须能够明确反映出单项合同金额，且符合上述指标要求，否则视为无效业绩；</w:t>
      </w:r>
    </w:p>
    <w:p w14:paraId="40AF716E"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lastRenderedPageBreak/>
        <w:t xml:space="preserve"> </w:t>
      </w:r>
      <w:r>
        <w:rPr>
          <w:rFonts w:ascii="宋体"/>
          <w:color w:val="000000"/>
          <w:sz w:val="22"/>
        </w:rPr>
        <w:t>(</w:t>
      </w:r>
      <w:r>
        <w:rPr>
          <w:rFonts w:ascii="宋体" w:hint="eastAsia"/>
          <w:color w:val="000000"/>
          <w:sz w:val="22"/>
        </w:rPr>
        <w:t>3</w:t>
      </w:r>
      <w:r>
        <w:rPr>
          <w:rFonts w:ascii="宋体"/>
          <w:color w:val="000000"/>
          <w:sz w:val="22"/>
        </w:rPr>
        <w:t>)</w:t>
      </w:r>
      <w:r>
        <w:rPr>
          <w:rFonts w:ascii="宋体" w:hint="eastAsia"/>
          <w:color w:val="000000"/>
          <w:sz w:val="22"/>
        </w:rPr>
        <w:t xml:space="preserve">投标人提供的施工合同或工程竣工验收资料中必须能够明确反映出项目经理姓名，且与投标人参加本次投标拟派项目经理姓名一致，否则视为无效业绩； </w:t>
      </w:r>
    </w:p>
    <w:p w14:paraId="259F59CF" w14:textId="77777777" w:rsidR="00C10212" w:rsidRDefault="00C10212" w:rsidP="00C10212">
      <w:pPr>
        <w:widowControl/>
        <w:shd w:val="clear" w:color="000000" w:fill="FFFFFF"/>
        <w:spacing w:line="360" w:lineRule="auto"/>
        <w:ind w:firstLine="440"/>
        <w:rPr>
          <w:rFonts w:ascii="宋体"/>
          <w:color w:val="000000"/>
          <w:sz w:val="22"/>
        </w:rPr>
      </w:pPr>
      <w:r>
        <w:rPr>
          <w:rFonts w:ascii="宋体"/>
          <w:color w:val="000000"/>
          <w:sz w:val="22"/>
        </w:rPr>
        <w:t>(</w:t>
      </w:r>
      <w:r>
        <w:rPr>
          <w:rFonts w:ascii="宋体" w:hint="eastAsia"/>
          <w:color w:val="000000"/>
          <w:sz w:val="22"/>
        </w:rPr>
        <w:t>4</w:t>
      </w:r>
      <w:r>
        <w:rPr>
          <w:rFonts w:ascii="宋体"/>
          <w:color w:val="000000"/>
          <w:sz w:val="22"/>
        </w:rPr>
        <w:t>)</w:t>
      </w:r>
      <w:proofErr w:type="gramStart"/>
      <w:r>
        <w:rPr>
          <w:rFonts w:ascii="宋体" w:hint="eastAsia"/>
          <w:color w:val="000000"/>
          <w:sz w:val="22"/>
        </w:rPr>
        <w:t>若项目</w:t>
      </w:r>
      <w:proofErr w:type="gramEnd"/>
      <w:r>
        <w:rPr>
          <w:rFonts w:ascii="宋体" w:hint="eastAsia"/>
          <w:color w:val="000000"/>
          <w:sz w:val="22"/>
        </w:rPr>
        <w:t xml:space="preserve">经理变更导致施工合同与工程竣工验收资料中不一致，则 以工程竣工验收资料中注明的项目经理姓名为准； </w:t>
      </w:r>
    </w:p>
    <w:p w14:paraId="6D4533A9" w14:textId="77777777" w:rsidR="00C10212" w:rsidRDefault="00C10212" w:rsidP="00C10212">
      <w:pPr>
        <w:widowControl/>
        <w:shd w:val="clear" w:color="000000" w:fill="FFFFFF"/>
        <w:spacing w:line="360" w:lineRule="auto"/>
        <w:ind w:firstLine="440"/>
        <w:rPr>
          <w:rFonts w:ascii="宋体"/>
          <w:color w:val="000000"/>
          <w:sz w:val="22"/>
        </w:rPr>
      </w:pPr>
      <w:r>
        <w:rPr>
          <w:rFonts w:ascii="宋体"/>
          <w:color w:val="000000"/>
          <w:sz w:val="22"/>
        </w:rPr>
        <w:t>(</w:t>
      </w:r>
      <w:r>
        <w:rPr>
          <w:rFonts w:ascii="宋体" w:hint="eastAsia"/>
          <w:color w:val="000000"/>
          <w:sz w:val="22"/>
        </w:rPr>
        <w:t>5</w:t>
      </w:r>
      <w:r>
        <w:rPr>
          <w:rFonts w:ascii="宋体"/>
          <w:color w:val="000000"/>
          <w:sz w:val="22"/>
        </w:rPr>
        <w:t>)</w:t>
      </w:r>
      <w:r>
        <w:rPr>
          <w:rFonts w:ascii="宋体" w:hint="eastAsia"/>
          <w:color w:val="000000"/>
          <w:sz w:val="22"/>
        </w:rPr>
        <w:t>项目业绩需为网上可查询的招标工程（提供成交公告网页截图及链接）</w:t>
      </w:r>
    </w:p>
    <w:p w14:paraId="12DBD5F4"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4.本项目不接受联合体投标，资格审查采取资格后审进行。资格</w:t>
      </w:r>
      <w:proofErr w:type="gramStart"/>
      <w:r>
        <w:rPr>
          <w:rFonts w:ascii="宋体" w:hint="eastAsia"/>
          <w:color w:val="000000"/>
          <w:sz w:val="22"/>
        </w:rPr>
        <w:t>后审将在</w:t>
      </w:r>
      <w:proofErr w:type="gramEnd"/>
      <w:r>
        <w:rPr>
          <w:rFonts w:ascii="宋体" w:hint="eastAsia"/>
          <w:color w:val="000000"/>
          <w:sz w:val="22"/>
        </w:rPr>
        <w:t>开标后由评委会审查。</w:t>
      </w:r>
    </w:p>
    <w:p w14:paraId="16ABB95A"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5.供应</w:t>
      </w:r>
      <w:proofErr w:type="gramStart"/>
      <w:r>
        <w:rPr>
          <w:rFonts w:ascii="宋体" w:hint="eastAsia"/>
          <w:color w:val="000000"/>
          <w:sz w:val="22"/>
        </w:rPr>
        <w:t>商存在</w:t>
      </w:r>
      <w:proofErr w:type="gramEnd"/>
      <w:r>
        <w:rPr>
          <w:rFonts w:ascii="宋体" w:hint="eastAsia"/>
          <w:color w:val="000000"/>
          <w:sz w:val="22"/>
        </w:rPr>
        <w:t>以下不良信用记录情形之一的，不得推荐为中标候选供应商，不得确定为中标供应商：</w:t>
      </w:r>
    </w:p>
    <w:p w14:paraId="54F25EA7"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(1）供应商被人民法院列入失信被执行人的；</w:t>
      </w:r>
    </w:p>
    <w:p w14:paraId="712605E8"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(2）供应商或其法定代表人或拟派项目经理（项目负责人）被人民检察院列入行贿犯罪档案的；</w:t>
      </w:r>
    </w:p>
    <w:p w14:paraId="5ABD7BEF"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(3）供应商被工商行政管理部门列入企业经营异常名录的；</w:t>
      </w:r>
    </w:p>
    <w:p w14:paraId="324853F8"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(4）供应商被税务部门列入重大税收违法案件当事人名单的；</w:t>
      </w:r>
    </w:p>
    <w:p w14:paraId="1BCA2A43" w14:textId="77777777" w:rsidR="00C10212" w:rsidRDefault="00C10212" w:rsidP="00C10212">
      <w:pPr>
        <w:widowControl/>
        <w:shd w:val="clear" w:color="000000" w:fill="FFFFFF"/>
        <w:spacing w:line="360" w:lineRule="auto"/>
        <w:ind w:firstLine="440"/>
        <w:rPr>
          <w:rFonts w:ascii="宋体"/>
          <w:color w:val="000000"/>
          <w:sz w:val="22"/>
        </w:rPr>
      </w:pPr>
      <w:r>
        <w:rPr>
          <w:rFonts w:ascii="宋体" w:hint="eastAsia"/>
          <w:color w:val="000000"/>
          <w:sz w:val="22"/>
        </w:rPr>
        <w:t>(5）供应商被政府招标监管部门列入政府招标严重违法失信行为记录名单的。</w:t>
      </w:r>
    </w:p>
    <w:p w14:paraId="35C405A9" w14:textId="77777777" w:rsidR="00C10212" w:rsidRDefault="00C10212" w:rsidP="00C10212">
      <w:pPr>
        <w:spacing w:after="120" w:line="360" w:lineRule="auto"/>
        <w:ind w:firstLine="440"/>
        <w:rPr>
          <w:rFonts w:ascii="宋体"/>
          <w:color w:val="000000"/>
          <w:sz w:val="22"/>
        </w:rPr>
      </w:pPr>
      <w:r>
        <w:rPr>
          <w:rFonts w:ascii="宋体" w:hint="eastAsia"/>
          <w:color w:val="000000"/>
          <w:sz w:val="22"/>
        </w:rPr>
        <w:t>6.投标人或拟派项目经理（项目负责人）被人民法院列入失信被执行人的，不得推荐为中标候选人。</w:t>
      </w:r>
    </w:p>
    <w:p w14:paraId="3C19FC83" w14:textId="77777777" w:rsidR="00C10212" w:rsidRDefault="00C10212" w:rsidP="00C10212">
      <w:pPr>
        <w:spacing w:after="120" w:line="360" w:lineRule="auto"/>
        <w:ind w:firstLine="440"/>
        <w:rPr>
          <w:rFonts w:ascii="宋体"/>
          <w:color w:val="000000"/>
          <w:sz w:val="22"/>
        </w:rPr>
      </w:pPr>
      <w:r>
        <w:rPr>
          <w:rFonts w:ascii="宋体" w:hint="eastAsia"/>
          <w:color w:val="000000"/>
          <w:sz w:val="22"/>
        </w:rPr>
        <w:t>7.投标人或拟派项目经理（项目负责人）近三年内被人民检察院列入行贿犯罪记录的，不得确定为中标人。</w:t>
      </w:r>
    </w:p>
    <w:p w14:paraId="4BF8F871" w14:textId="77777777" w:rsidR="00C10212" w:rsidRDefault="00C10212" w:rsidP="00C10212">
      <w:pPr>
        <w:widowControl/>
        <w:shd w:val="clear" w:color="000000" w:fill="FFFFFF"/>
        <w:spacing w:line="360" w:lineRule="auto"/>
        <w:ind w:firstLine="442"/>
        <w:rPr>
          <w:rFonts w:ascii="宋体"/>
          <w:b/>
          <w:color w:val="000000"/>
          <w:sz w:val="22"/>
        </w:rPr>
      </w:pPr>
      <w:r>
        <w:rPr>
          <w:rFonts w:ascii="宋体" w:hint="eastAsia"/>
          <w:b/>
          <w:color w:val="000000"/>
          <w:sz w:val="22"/>
        </w:rPr>
        <w:t xml:space="preserve">  三、招标文件的获取：</w:t>
      </w:r>
    </w:p>
    <w:p w14:paraId="295FF280" w14:textId="77777777" w:rsidR="00C10212" w:rsidRDefault="00C10212" w:rsidP="00C10212">
      <w:pPr>
        <w:spacing w:after="120"/>
        <w:ind w:firstLine="440"/>
        <w:rPr>
          <w:rFonts w:ascii="宋体"/>
          <w:color w:val="000000"/>
          <w:sz w:val="22"/>
        </w:rPr>
      </w:pPr>
      <w:r>
        <w:rPr>
          <w:rFonts w:ascii="宋体" w:hint="eastAsia"/>
          <w:color w:val="000000"/>
          <w:sz w:val="22"/>
        </w:rPr>
        <w:t>1、报名方式：投标人需</w:t>
      </w:r>
      <w:proofErr w:type="gramStart"/>
      <w:r>
        <w:rPr>
          <w:rFonts w:ascii="宋体" w:hint="eastAsia"/>
          <w:color w:val="000000"/>
          <w:sz w:val="22"/>
        </w:rPr>
        <w:t>自行于</w:t>
      </w:r>
      <w:proofErr w:type="gramEnd"/>
      <w:r>
        <w:rPr>
          <w:rFonts w:ascii="宋体" w:hint="eastAsia"/>
          <w:color w:val="000000"/>
          <w:sz w:val="22"/>
        </w:rPr>
        <w:t>本公告发布网页下载招标文件、工程量清单、相关图纸附件及投标报名表，并于指定时间携带投标报名表及相关报名资料现场确认。</w:t>
      </w:r>
    </w:p>
    <w:p w14:paraId="60E6DE1B" w14:textId="77777777" w:rsidR="00C10212" w:rsidRPr="00115EEC" w:rsidRDefault="00C10212" w:rsidP="00C10212">
      <w:pPr>
        <w:widowControl/>
        <w:shd w:val="clear" w:color="000000" w:fill="FFFFFF"/>
        <w:spacing w:line="360" w:lineRule="auto"/>
        <w:ind w:firstLine="440"/>
        <w:rPr>
          <w:rFonts w:ascii="宋体"/>
          <w:color w:val="000000"/>
          <w:sz w:val="22"/>
        </w:rPr>
      </w:pPr>
      <w:r w:rsidRPr="00115EEC">
        <w:rPr>
          <w:rFonts w:ascii="宋体" w:hint="eastAsia"/>
          <w:color w:val="000000"/>
          <w:sz w:val="22"/>
        </w:rPr>
        <w:t>招标文件及投标报名表下载时间：2</w:t>
      </w:r>
      <w:r w:rsidRPr="00115EEC">
        <w:rPr>
          <w:rFonts w:ascii="宋体"/>
          <w:color w:val="000000"/>
          <w:sz w:val="22"/>
        </w:rPr>
        <w:t>021</w:t>
      </w:r>
      <w:r w:rsidRPr="00115EEC">
        <w:rPr>
          <w:rFonts w:ascii="宋体" w:hint="eastAsia"/>
          <w:color w:val="000000"/>
          <w:sz w:val="22"/>
        </w:rPr>
        <w:t>年0</w:t>
      </w:r>
      <w:r w:rsidRPr="00115EEC">
        <w:rPr>
          <w:rFonts w:ascii="宋体"/>
          <w:color w:val="000000"/>
          <w:sz w:val="22"/>
        </w:rPr>
        <w:t>5</w:t>
      </w:r>
      <w:r w:rsidRPr="00115EEC">
        <w:rPr>
          <w:rFonts w:ascii="宋体" w:hint="eastAsia"/>
          <w:color w:val="000000"/>
          <w:sz w:val="22"/>
        </w:rPr>
        <w:t>月1</w:t>
      </w:r>
      <w:r w:rsidRPr="00115EEC">
        <w:rPr>
          <w:rFonts w:ascii="宋体"/>
          <w:color w:val="000000"/>
          <w:sz w:val="22"/>
        </w:rPr>
        <w:t>1</w:t>
      </w:r>
      <w:r w:rsidRPr="00115EEC">
        <w:rPr>
          <w:rFonts w:ascii="宋体" w:hint="eastAsia"/>
          <w:color w:val="000000"/>
          <w:sz w:val="22"/>
        </w:rPr>
        <w:t>日至2</w:t>
      </w:r>
      <w:r w:rsidRPr="00115EEC">
        <w:rPr>
          <w:rFonts w:ascii="宋体"/>
          <w:color w:val="000000"/>
          <w:sz w:val="22"/>
        </w:rPr>
        <w:t>021</w:t>
      </w:r>
      <w:r w:rsidRPr="00115EEC">
        <w:rPr>
          <w:rFonts w:ascii="宋体" w:hint="eastAsia"/>
          <w:color w:val="000000"/>
          <w:sz w:val="22"/>
        </w:rPr>
        <w:t>年0</w:t>
      </w:r>
      <w:r w:rsidRPr="00115EEC">
        <w:rPr>
          <w:rFonts w:ascii="宋体"/>
          <w:color w:val="000000"/>
          <w:sz w:val="22"/>
        </w:rPr>
        <w:t>5</w:t>
      </w:r>
      <w:r w:rsidRPr="00115EEC">
        <w:rPr>
          <w:rFonts w:ascii="宋体" w:hint="eastAsia"/>
          <w:color w:val="000000"/>
          <w:sz w:val="22"/>
        </w:rPr>
        <w:t>月</w:t>
      </w:r>
      <w:r>
        <w:rPr>
          <w:rFonts w:ascii="宋体" w:hint="eastAsia"/>
          <w:color w:val="000000"/>
          <w:sz w:val="22"/>
        </w:rPr>
        <w:t>20</w:t>
      </w:r>
      <w:r w:rsidRPr="00115EEC">
        <w:rPr>
          <w:rFonts w:ascii="宋体" w:hint="eastAsia"/>
          <w:color w:val="000000"/>
          <w:sz w:val="22"/>
        </w:rPr>
        <w:t>日</w:t>
      </w:r>
    </w:p>
    <w:p w14:paraId="13E3A833" w14:textId="77777777" w:rsidR="00C10212" w:rsidRPr="00115EEC" w:rsidRDefault="00C10212" w:rsidP="00C10212">
      <w:pPr>
        <w:widowControl/>
        <w:shd w:val="clear" w:color="000000" w:fill="FFFFFF"/>
        <w:spacing w:line="360" w:lineRule="auto"/>
        <w:ind w:firstLineChars="200" w:firstLine="442"/>
        <w:rPr>
          <w:rFonts w:ascii="宋体"/>
          <w:b/>
          <w:bCs/>
          <w:color w:val="000000"/>
          <w:sz w:val="22"/>
        </w:rPr>
      </w:pPr>
      <w:r w:rsidRPr="00115EEC">
        <w:rPr>
          <w:rFonts w:ascii="宋体" w:hint="eastAsia"/>
          <w:b/>
          <w:bCs/>
          <w:color w:val="000000"/>
          <w:sz w:val="22"/>
        </w:rPr>
        <w:t>现场确认日期：</w:t>
      </w:r>
      <w:r w:rsidRPr="00711A58">
        <w:rPr>
          <w:rFonts w:ascii="宋体" w:hint="eastAsia"/>
          <w:b/>
          <w:bCs/>
          <w:color w:val="000000"/>
          <w:sz w:val="22"/>
          <w:u w:val="single"/>
        </w:rPr>
        <w:t>2021年 05 月 1</w:t>
      </w:r>
      <w:r w:rsidRPr="00711A58">
        <w:rPr>
          <w:rFonts w:ascii="宋体"/>
          <w:b/>
          <w:bCs/>
          <w:color w:val="000000"/>
          <w:sz w:val="22"/>
          <w:u w:val="single"/>
        </w:rPr>
        <w:t>7</w:t>
      </w:r>
      <w:r w:rsidRPr="00711A58">
        <w:rPr>
          <w:rFonts w:ascii="宋体" w:hint="eastAsia"/>
          <w:b/>
          <w:bCs/>
          <w:color w:val="000000"/>
          <w:sz w:val="22"/>
          <w:u w:val="single"/>
        </w:rPr>
        <w:t xml:space="preserve"> 日</w:t>
      </w:r>
      <w:r w:rsidRPr="00115EEC">
        <w:rPr>
          <w:rFonts w:ascii="宋体" w:hint="eastAsia"/>
          <w:b/>
          <w:bCs/>
          <w:color w:val="000000"/>
          <w:sz w:val="22"/>
        </w:rPr>
        <w:t>至</w:t>
      </w:r>
      <w:r w:rsidRPr="00711A58">
        <w:rPr>
          <w:rFonts w:ascii="宋体" w:hint="eastAsia"/>
          <w:b/>
          <w:bCs/>
          <w:color w:val="000000"/>
          <w:sz w:val="22"/>
          <w:u w:val="single"/>
        </w:rPr>
        <w:t>202</w:t>
      </w:r>
      <w:r w:rsidRPr="00711A58">
        <w:rPr>
          <w:rFonts w:ascii="宋体"/>
          <w:b/>
          <w:bCs/>
          <w:color w:val="000000"/>
          <w:sz w:val="22"/>
          <w:u w:val="single"/>
        </w:rPr>
        <w:t>1</w:t>
      </w:r>
      <w:r w:rsidRPr="00711A58">
        <w:rPr>
          <w:rFonts w:ascii="宋体" w:hint="eastAsia"/>
          <w:b/>
          <w:bCs/>
          <w:color w:val="000000"/>
          <w:sz w:val="22"/>
          <w:u w:val="single"/>
        </w:rPr>
        <w:t>年  05 月 20日</w:t>
      </w:r>
      <w:r w:rsidRPr="00115EEC">
        <w:rPr>
          <w:rFonts w:ascii="宋体" w:hint="eastAsia"/>
          <w:b/>
          <w:bCs/>
          <w:color w:val="000000"/>
          <w:sz w:val="22"/>
        </w:rPr>
        <w:t>（节假日除外）</w:t>
      </w:r>
    </w:p>
    <w:p w14:paraId="1FB85FB5" w14:textId="77777777" w:rsidR="00C10212" w:rsidRPr="00115EEC" w:rsidRDefault="00C10212" w:rsidP="00C10212">
      <w:pPr>
        <w:widowControl/>
        <w:shd w:val="clear" w:color="000000" w:fill="FFFFFF"/>
        <w:spacing w:line="360" w:lineRule="auto"/>
        <w:ind w:firstLine="440"/>
        <w:rPr>
          <w:rFonts w:ascii="宋体"/>
          <w:b/>
          <w:bCs/>
          <w:color w:val="000000"/>
          <w:sz w:val="22"/>
        </w:rPr>
      </w:pPr>
      <w:r w:rsidRPr="00115EEC">
        <w:rPr>
          <w:rFonts w:ascii="宋体" w:hint="eastAsia"/>
          <w:b/>
          <w:bCs/>
          <w:color w:val="000000"/>
          <w:sz w:val="22"/>
        </w:rPr>
        <w:t>现场确认工作时间：9:</w:t>
      </w:r>
      <w:r w:rsidRPr="00115EEC">
        <w:rPr>
          <w:rFonts w:ascii="宋体"/>
          <w:b/>
          <w:bCs/>
          <w:color w:val="000000"/>
          <w:sz w:val="22"/>
        </w:rPr>
        <w:t>00</w:t>
      </w:r>
      <w:r w:rsidRPr="00115EEC">
        <w:rPr>
          <w:rFonts w:ascii="宋体" w:hint="eastAsia"/>
          <w:b/>
          <w:bCs/>
          <w:color w:val="000000"/>
          <w:sz w:val="22"/>
        </w:rPr>
        <w:t>—1</w:t>
      </w:r>
      <w:r w:rsidRPr="00115EEC">
        <w:rPr>
          <w:rFonts w:ascii="宋体"/>
          <w:b/>
          <w:bCs/>
          <w:color w:val="000000"/>
          <w:sz w:val="22"/>
        </w:rPr>
        <w:t>1</w:t>
      </w:r>
      <w:r w:rsidRPr="00115EEC">
        <w:rPr>
          <w:rFonts w:ascii="宋体" w:hint="eastAsia"/>
          <w:b/>
          <w:bCs/>
          <w:color w:val="000000"/>
          <w:sz w:val="22"/>
        </w:rPr>
        <w:t>:</w:t>
      </w:r>
      <w:r w:rsidRPr="00115EEC">
        <w:rPr>
          <w:rFonts w:ascii="宋体"/>
          <w:b/>
          <w:bCs/>
          <w:color w:val="000000"/>
          <w:sz w:val="22"/>
        </w:rPr>
        <w:t>30</w:t>
      </w:r>
      <w:r w:rsidRPr="00115EEC">
        <w:rPr>
          <w:rFonts w:ascii="宋体" w:hint="eastAsia"/>
          <w:b/>
          <w:bCs/>
          <w:color w:val="000000"/>
          <w:sz w:val="22"/>
        </w:rPr>
        <w:t>；1</w:t>
      </w:r>
      <w:r w:rsidRPr="00115EEC">
        <w:rPr>
          <w:rFonts w:ascii="宋体"/>
          <w:b/>
          <w:bCs/>
          <w:color w:val="000000"/>
          <w:sz w:val="22"/>
        </w:rPr>
        <w:t>4</w:t>
      </w:r>
      <w:r w:rsidRPr="00115EEC">
        <w:rPr>
          <w:rFonts w:ascii="宋体" w:hint="eastAsia"/>
          <w:b/>
          <w:bCs/>
          <w:color w:val="000000"/>
          <w:sz w:val="22"/>
        </w:rPr>
        <w:t>:</w:t>
      </w:r>
      <w:r w:rsidRPr="00115EEC">
        <w:rPr>
          <w:rFonts w:ascii="宋体"/>
          <w:b/>
          <w:bCs/>
          <w:color w:val="000000"/>
          <w:sz w:val="22"/>
        </w:rPr>
        <w:t>45</w:t>
      </w:r>
      <w:r w:rsidRPr="00115EEC">
        <w:rPr>
          <w:rFonts w:ascii="宋体" w:hint="eastAsia"/>
          <w:b/>
          <w:bCs/>
          <w:color w:val="000000"/>
          <w:sz w:val="22"/>
        </w:rPr>
        <w:t>—1</w:t>
      </w:r>
      <w:r w:rsidRPr="00115EEC">
        <w:rPr>
          <w:rFonts w:ascii="宋体"/>
          <w:b/>
          <w:bCs/>
          <w:color w:val="000000"/>
          <w:sz w:val="22"/>
        </w:rPr>
        <w:t>7:15</w:t>
      </w:r>
      <w:r w:rsidRPr="00115EEC">
        <w:rPr>
          <w:rFonts w:ascii="宋体" w:hint="eastAsia"/>
          <w:b/>
          <w:bCs/>
          <w:color w:val="000000"/>
          <w:sz w:val="22"/>
        </w:rPr>
        <w:t>；</w:t>
      </w:r>
    </w:p>
    <w:p w14:paraId="7F3C588D" w14:textId="3908B50A" w:rsidR="00C10212" w:rsidRPr="00E7703E" w:rsidRDefault="00C10212" w:rsidP="00C10212">
      <w:pPr>
        <w:widowControl/>
        <w:shd w:val="clear" w:color="000000" w:fill="FFFFFF"/>
        <w:spacing w:line="360" w:lineRule="auto"/>
        <w:ind w:firstLine="440"/>
        <w:rPr>
          <w:rFonts w:ascii="宋体"/>
          <w:b/>
          <w:color w:val="000000"/>
          <w:sz w:val="22"/>
        </w:rPr>
      </w:pPr>
      <w:proofErr w:type="gramStart"/>
      <w:r w:rsidRPr="00E7703E">
        <w:rPr>
          <w:rFonts w:ascii="宋体" w:hint="eastAsia"/>
          <w:b/>
          <w:color w:val="000000"/>
          <w:sz w:val="22"/>
        </w:rPr>
        <w:t>未现场</w:t>
      </w:r>
      <w:proofErr w:type="gramEnd"/>
      <w:r w:rsidRPr="00E7703E">
        <w:rPr>
          <w:rFonts w:ascii="宋体" w:hint="eastAsia"/>
          <w:b/>
          <w:color w:val="000000"/>
          <w:sz w:val="22"/>
        </w:rPr>
        <w:t>确认的投标人投标文件开标时将不予受理。</w:t>
      </w:r>
    </w:p>
    <w:p w14:paraId="491E0319" w14:textId="77777777" w:rsidR="00C10212" w:rsidRPr="001917F6" w:rsidRDefault="00C10212" w:rsidP="00C10212">
      <w:pPr>
        <w:spacing w:after="120"/>
        <w:ind w:firstLine="440"/>
        <w:rPr>
          <w:rFonts w:ascii="宋体"/>
          <w:b/>
          <w:color w:val="000000"/>
          <w:sz w:val="22"/>
          <w:u w:val="single"/>
        </w:rPr>
      </w:pPr>
      <w:r>
        <w:rPr>
          <w:rFonts w:ascii="宋体" w:hint="eastAsia"/>
          <w:color w:val="000000"/>
          <w:sz w:val="22"/>
        </w:rPr>
        <w:t>2、</w:t>
      </w:r>
      <w:r w:rsidRPr="001917F6">
        <w:rPr>
          <w:rFonts w:ascii="宋体" w:hint="eastAsia"/>
          <w:b/>
          <w:color w:val="000000"/>
          <w:sz w:val="22"/>
        </w:rPr>
        <w:t>确认地点：</w:t>
      </w:r>
      <w:r w:rsidRPr="001917F6">
        <w:rPr>
          <w:rFonts w:ascii="宋体" w:hint="eastAsia"/>
          <w:b/>
          <w:color w:val="000000"/>
          <w:sz w:val="22"/>
          <w:u w:val="single"/>
        </w:rPr>
        <w:t>安徽省铜陵市</w:t>
      </w:r>
      <w:proofErr w:type="gramStart"/>
      <w:r w:rsidRPr="001917F6">
        <w:rPr>
          <w:rFonts w:ascii="宋体" w:hint="eastAsia"/>
          <w:b/>
          <w:color w:val="000000"/>
          <w:sz w:val="22"/>
          <w:u w:val="single"/>
        </w:rPr>
        <w:t>铜官区长江西路</w:t>
      </w:r>
      <w:proofErr w:type="gramEnd"/>
      <w:r w:rsidRPr="001917F6">
        <w:rPr>
          <w:rFonts w:ascii="宋体" w:hint="eastAsia"/>
          <w:b/>
          <w:color w:val="000000"/>
          <w:sz w:val="22"/>
          <w:u w:val="single"/>
        </w:rPr>
        <w:t>1</w:t>
      </w:r>
      <w:r w:rsidRPr="001917F6">
        <w:rPr>
          <w:rFonts w:ascii="宋体"/>
          <w:b/>
          <w:color w:val="000000"/>
          <w:sz w:val="22"/>
          <w:u w:val="single"/>
        </w:rPr>
        <w:t>805</w:t>
      </w:r>
      <w:r w:rsidRPr="001917F6">
        <w:rPr>
          <w:rFonts w:ascii="宋体" w:hint="eastAsia"/>
          <w:b/>
          <w:color w:val="000000"/>
          <w:sz w:val="22"/>
          <w:u w:val="single"/>
        </w:rPr>
        <w:t>号 锦湖大厦三楼</w:t>
      </w:r>
    </w:p>
    <w:p w14:paraId="1F69A2E3" w14:textId="77777777" w:rsidR="00C10212" w:rsidRPr="001917F6" w:rsidRDefault="00C10212" w:rsidP="00C10212">
      <w:pPr>
        <w:spacing w:after="120"/>
        <w:ind w:firstLineChars="837" w:firstLine="1849"/>
        <w:rPr>
          <w:rFonts w:ascii="宋体"/>
          <w:b/>
          <w:color w:val="000000"/>
          <w:sz w:val="22"/>
        </w:rPr>
      </w:pPr>
      <w:r w:rsidRPr="001917F6">
        <w:rPr>
          <w:rFonts w:ascii="宋体" w:hint="eastAsia"/>
          <w:b/>
          <w:color w:val="000000"/>
          <w:sz w:val="22"/>
          <w:u w:val="single"/>
        </w:rPr>
        <w:t>安徽宝申工程项目管理咨询有限公司3</w:t>
      </w:r>
      <w:r w:rsidRPr="001917F6">
        <w:rPr>
          <w:rFonts w:ascii="宋体"/>
          <w:b/>
          <w:color w:val="000000"/>
          <w:sz w:val="22"/>
          <w:u w:val="single"/>
        </w:rPr>
        <w:t>1</w:t>
      </w:r>
      <w:r w:rsidRPr="001917F6">
        <w:rPr>
          <w:rFonts w:ascii="宋体" w:hint="eastAsia"/>
          <w:b/>
          <w:color w:val="000000"/>
          <w:sz w:val="22"/>
          <w:u w:val="single"/>
        </w:rPr>
        <w:t>0室</w:t>
      </w:r>
    </w:p>
    <w:p w14:paraId="48152413" w14:textId="77777777" w:rsidR="00D63BD1" w:rsidRDefault="00D63BD1">
      <w:pPr>
        <w:widowControl/>
        <w:jc w:val="left"/>
        <w:rPr>
          <w:rFonts w:ascii="宋体"/>
          <w:color w:val="000000"/>
          <w:sz w:val="22"/>
        </w:rPr>
      </w:pPr>
      <w:r>
        <w:rPr>
          <w:rFonts w:ascii="宋体"/>
          <w:color w:val="000000"/>
          <w:sz w:val="22"/>
        </w:rPr>
        <w:br w:type="page"/>
      </w:r>
    </w:p>
    <w:p w14:paraId="329A98E9" w14:textId="23928C17" w:rsidR="00C10212" w:rsidRDefault="00C10212" w:rsidP="00C10212">
      <w:pPr>
        <w:spacing w:after="120"/>
        <w:ind w:firstLine="440"/>
        <w:rPr>
          <w:rFonts w:ascii="宋体"/>
          <w:color w:val="000000"/>
          <w:sz w:val="22"/>
        </w:rPr>
      </w:pPr>
      <w:r>
        <w:rPr>
          <w:rFonts w:ascii="宋体" w:hint="eastAsia"/>
          <w:color w:val="000000"/>
          <w:sz w:val="22"/>
        </w:rPr>
        <w:lastRenderedPageBreak/>
        <w:t>3、报名资料（所有资料复印件需加盖投标人公章）：</w:t>
      </w:r>
      <w:r>
        <w:rPr>
          <w:rFonts w:ascii="宋体" w:hint="eastAsia"/>
          <w:color w:val="000000"/>
          <w:sz w:val="22"/>
        </w:rPr>
        <w:tab/>
      </w:r>
    </w:p>
    <w:p w14:paraId="6FE8F031" w14:textId="77777777" w:rsidR="00C10212" w:rsidRDefault="00C10212" w:rsidP="00C10212">
      <w:pPr>
        <w:spacing w:after="120" w:line="360" w:lineRule="auto"/>
        <w:ind w:firstLine="440"/>
        <w:rPr>
          <w:rFonts w:ascii="宋体"/>
          <w:color w:val="000000"/>
          <w:sz w:val="22"/>
        </w:rPr>
      </w:pPr>
      <w:r>
        <w:rPr>
          <w:rFonts w:ascii="宋体"/>
          <w:color w:val="000000"/>
          <w:sz w:val="22"/>
        </w:rPr>
        <w:t>(1)</w:t>
      </w:r>
      <w:r>
        <w:rPr>
          <w:rFonts w:ascii="宋体" w:hint="eastAsia"/>
          <w:color w:val="000000"/>
          <w:sz w:val="22"/>
        </w:rPr>
        <w:t>企业营业执照复印件、企业资质证书副本复印件，业绩资料复印件。</w:t>
      </w:r>
    </w:p>
    <w:p w14:paraId="565387ED" w14:textId="77777777" w:rsidR="00C10212" w:rsidRDefault="00C10212" w:rsidP="00C10212">
      <w:pPr>
        <w:spacing w:after="120" w:line="360" w:lineRule="auto"/>
        <w:ind w:firstLine="440"/>
        <w:rPr>
          <w:rFonts w:ascii="宋体"/>
          <w:color w:val="000000"/>
          <w:sz w:val="22"/>
        </w:rPr>
      </w:pPr>
      <w:r>
        <w:rPr>
          <w:rFonts w:ascii="宋体"/>
          <w:color w:val="000000"/>
          <w:sz w:val="22"/>
        </w:rPr>
        <w:t>(2)</w:t>
      </w:r>
      <w:r>
        <w:rPr>
          <w:rFonts w:ascii="宋体" w:hint="eastAsia"/>
          <w:color w:val="000000"/>
          <w:sz w:val="22"/>
        </w:rPr>
        <w:t>受托人携带单位授权委托书、本人身份证、拟派项目负责人身份证及项目经理证书复印件。</w:t>
      </w:r>
    </w:p>
    <w:p w14:paraId="5D928050" w14:textId="77777777" w:rsidR="00C10212" w:rsidRDefault="00C10212" w:rsidP="00C10212">
      <w:pPr>
        <w:spacing w:after="120" w:line="360" w:lineRule="auto"/>
        <w:ind w:firstLine="440"/>
        <w:rPr>
          <w:rFonts w:ascii="宋体"/>
          <w:color w:val="000000"/>
          <w:sz w:val="22"/>
        </w:rPr>
      </w:pPr>
      <w:r>
        <w:rPr>
          <w:rFonts w:ascii="宋体"/>
          <w:color w:val="000000"/>
          <w:sz w:val="22"/>
        </w:rPr>
        <w:t>(3)</w:t>
      </w:r>
      <w:r>
        <w:rPr>
          <w:rFonts w:ascii="宋体" w:hint="eastAsia"/>
          <w:color w:val="000000"/>
          <w:sz w:val="22"/>
        </w:rPr>
        <w:t>招标文件如有修正，将在网站“补充公告”栏以“修正函”的形式公布，对所有投标人具有约束力。</w:t>
      </w:r>
    </w:p>
    <w:p w14:paraId="58516882" w14:textId="77777777" w:rsidR="00C10212" w:rsidRDefault="00C10212" w:rsidP="00C10212">
      <w:pPr>
        <w:spacing w:after="120" w:line="360" w:lineRule="auto"/>
        <w:ind w:firstLine="440"/>
        <w:rPr>
          <w:rFonts w:ascii="宋体"/>
          <w:color w:val="000000"/>
          <w:sz w:val="22"/>
        </w:rPr>
      </w:pPr>
      <w:r>
        <w:rPr>
          <w:rFonts w:ascii="宋体" w:hint="eastAsia"/>
          <w:color w:val="000000"/>
          <w:sz w:val="22"/>
        </w:rPr>
        <w:t>4、招标文件及有关招标资料工本费为100元/份，投标人在报名时代理机构人员现场收取，售后不退。</w:t>
      </w:r>
    </w:p>
    <w:p w14:paraId="46232F33" w14:textId="77777777" w:rsidR="00C10212" w:rsidRDefault="00C10212" w:rsidP="00C10212">
      <w:pPr>
        <w:spacing w:after="120" w:line="360" w:lineRule="auto"/>
        <w:ind w:firstLine="440"/>
        <w:rPr>
          <w:rFonts w:ascii="宋体"/>
          <w:color w:val="000000"/>
          <w:sz w:val="22"/>
        </w:rPr>
      </w:pPr>
      <w:r>
        <w:rPr>
          <w:rFonts w:ascii="宋体" w:hint="eastAsia"/>
          <w:color w:val="000000"/>
          <w:sz w:val="22"/>
        </w:rPr>
        <w:t>5、有意参加投标者，请于报名确认时间内持相关报名资料报名并缴纳工本费。</w:t>
      </w:r>
    </w:p>
    <w:p w14:paraId="4ED6878D" w14:textId="77777777" w:rsidR="00C10212" w:rsidRDefault="00C10212" w:rsidP="00C10212">
      <w:pPr>
        <w:widowControl/>
        <w:shd w:val="clear" w:color="000000" w:fill="FFFFFF"/>
        <w:spacing w:line="360" w:lineRule="auto"/>
        <w:ind w:firstLine="442"/>
        <w:rPr>
          <w:rFonts w:ascii="宋体"/>
          <w:b/>
          <w:color w:val="000000"/>
          <w:sz w:val="22"/>
          <w:lang w:eastAsia="zh-TW"/>
        </w:rPr>
      </w:pPr>
      <w:r>
        <w:rPr>
          <w:rFonts w:ascii="宋体" w:hint="eastAsia"/>
          <w:b/>
          <w:color w:val="000000"/>
          <w:sz w:val="22"/>
        </w:rPr>
        <w:t>四</w:t>
      </w:r>
      <w:r>
        <w:rPr>
          <w:rFonts w:ascii="宋体" w:hint="eastAsia"/>
          <w:b/>
          <w:color w:val="000000"/>
          <w:sz w:val="22"/>
          <w:lang w:eastAsia="zh-TW"/>
        </w:rPr>
        <w:t>、开标时间及地点</w:t>
      </w:r>
    </w:p>
    <w:p w14:paraId="171B05C4" w14:textId="33C9D255" w:rsidR="00C10212" w:rsidRDefault="00C10212" w:rsidP="00C10212">
      <w:pPr>
        <w:widowControl/>
        <w:spacing w:line="360" w:lineRule="auto"/>
        <w:ind w:firstLine="420"/>
        <w:rPr>
          <w:rFonts w:ascii="宋体"/>
          <w:color w:val="000000"/>
          <w:sz w:val="22"/>
        </w:rPr>
      </w:pPr>
      <w:r>
        <w:rPr>
          <w:rFonts w:ascii="宋体" w:hint="eastAsia"/>
          <w:color w:val="000000"/>
          <w:sz w:val="22"/>
        </w:rPr>
        <w:t>1</w:t>
      </w:r>
      <w:r>
        <w:rPr>
          <w:rFonts w:ascii="宋体" w:hint="eastAsia"/>
          <w:color w:val="000000"/>
          <w:sz w:val="22"/>
          <w:lang w:eastAsia="zh-TW"/>
        </w:rPr>
        <w:t>、开标时间：</w:t>
      </w:r>
      <w:r w:rsidRPr="00AF500F">
        <w:rPr>
          <w:rFonts w:ascii="宋体" w:hint="eastAsia"/>
          <w:b/>
          <w:bCs/>
          <w:color w:val="000000"/>
          <w:sz w:val="22"/>
          <w:u w:val="single"/>
        </w:rPr>
        <w:t>2021</w:t>
      </w:r>
      <w:r w:rsidRPr="00AF500F">
        <w:rPr>
          <w:rFonts w:ascii="宋体" w:hint="eastAsia"/>
          <w:b/>
          <w:bCs/>
          <w:color w:val="000000"/>
          <w:sz w:val="22"/>
          <w:lang w:eastAsia="zh-TW"/>
        </w:rPr>
        <w:t>年</w:t>
      </w:r>
      <w:r w:rsidRPr="00AF500F">
        <w:rPr>
          <w:rFonts w:ascii="宋体" w:hint="eastAsia"/>
          <w:b/>
          <w:bCs/>
          <w:color w:val="000000"/>
          <w:sz w:val="22"/>
          <w:u w:val="single"/>
        </w:rPr>
        <w:t xml:space="preserve"> 05  </w:t>
      </w:r>
      <w:r w:rsidRPr="00AF500F">
        <w:rPr>
          <w:rFonts w:ascii="宋体" w:hint="eastAsia"/>
          <w:b/>
          <w:bCs/>
          <w:color w:val="000000"/>
          <w:sz w:val="22"/>
          <w:lang w:eastAsia="zh-TW"/>
        </w:rPr>
        <w:t>月</w:t>
      </w:r>
      <w:r w:rsidRPr="00AF500F">
        <w:rPr>
          <w:rFonts w:ascii="宋体" w:hint="eastAsia"/>
          <w:b/>
          <w:bCs/>
          <w:color w:val="000000"/>
          <w:sz w:val="22"/>
          <w:u w:val="single"/>
        </w:rPr>
        <w:t xml:space="preserve"> 2</w:t>
      </w:r>
      <w:r>
        <w:rPr>
          <w:rFonts w:ascii="宋体" w:hint="eastAsia"/>
          <w:b/>
          <w:bCs/>
          <w:color w:val="000000"/>
          <w:sz w:val="22"/>
          <w:u w:val="single"/>
        </w:rPr>
        <w:t>5</w:t>
      </w:r>
      <w:r w:rsidRPr="00AF500F">
        <w:rPr>
          <w:rFonts w:ascii="宋体" w:hint="eastAsia"/>
          <w:b/>
          <w:bCs/>
          <w:color w:val="000000"/>
          <w:sz w:val="22"/>
          <w:u w:val="single"/>
        </w:rPr>
        <w:t xml:space="preserve">  </w:t>
      </w:r>
      <w:r w:rsidRPr="00AF500F">
        <w:rPr>
          <w:rFonts w:ascii="宋体" w:hint="eastAsia"/>
          <w:b/>
          <w:bCs/>
          <w:color w:val="000000"/>
          <w:sz w:val="22"/>
          <w:lang w:eastAsia="zh-TW"/>
        </w:rPr>
        <w:t>日</w:t>
      </w:r>
      <w:r w:rsidR="000E59B3" w:rsidRPr="000E59B3">
        <w:rPr>
          <w:rFonts w:ascii="宋体" w:hint="eastAsia"/>
          <w:b/>
          <w:bCs/>
          <w:color w:val="000000"/>
          <w:sz w:val="22"/>
          <w:u w:val="single"/>
        </w:rPr>
        <w:t>0</w:t>
      </w:r>
      <w:r w:rsidR="000E59B3">
        <w:rPr>
          <w:rFonts w:ascii="宋体" w:hint="eastAsia"/>
          <w:b/>
          <w:bCs/>
          <w:color w:val="000000"/>
          <w:sz w:val="22"/>
          <w:u w:val="single"/>
        </w:rPr>
        <w:t>9</w:t>
      </w:r>
      <w:r w:rsidRPr="00AF500F">
        <w:rPr>
          <w:rFonts w:ascii="宋体" w:hint="eastAsia"/>
          <w:b/>
          <w:bCs/>
          <w:color w:val="000000"/>
          <w:sz w:val="22"/>
          <w:u w:val="single"/>
          <w:lang w:eastAsia="zh-TW"/>
        </w:rPr>
        <w:t>时</w:t>
      </w:r>
      <w:r w:rsidR="000E59B3">
        <w:rPr>
          <w:rFonts w:ascii="宋体" w:hint="eastAsia"/>
          <w:b/>
          <w:bCs/>
          <w:color w:val="000000"/>
          <w:sz w:val="22"/>
          <w:u w:val="single"/>
        </w:rPr>
        <w:t>0</w:t>
      </w:r>
      <w:r w:rsidRPr="00AF500F">
        <w:rPr>
          <w:rFonts w:ascii="宋体"/>
          <w:b/>
          <w:bCs/>
          <w:color w:val="000000"/>
          <w:sz w:val="22"/>
          <w:u w:val="single"/>
        </w:rPr>
        <w:t>0</w:t>
      </w:r>
      <w:r w:rsidRPr="00AF500F">
        <w:rPr>
          <w:rFonts w:ascii="宋体" w:hint="eastAsia"/>
          <w:b/>
          <w:bCs/>
          <w:color w:val="000000"/>
          <w:sz w:val="22"/>
          <w:u w:val="single"/>
        </w:rPr>
        <w:t>分</w:t>
      </w:r>
      <w:r w:rsidRPr="00AF500F">
        <w:rPr>
          <w:rFonts w:ascii="宋体" w:hint="eastAsia"/>
          <w:b/>
          <w:bCs/>
          <w:color w:val="000000"/>
          <w:sz w:val="22"/>
          <w:lang w:eastAsia="zh-TW"/>
        </w:rPr>
        <w:t>（北京时间）</w:t>
      </w:r>
      <w:r>
        <w:rPr>
          <w:rFonts w:ascii="宋体" w:hint="eastAsia"/>
          <w:color w:val="000000"/>
          <w:sz w:val="22"/>
          <w:lang w:eastAsia="zh-TW"/>
        </w:rPr>
        <w:t>。</w:t>
      </w:r>
    </w:p>
    <w:p w14:paraId="02B8E601" w14:textId="4D59E7BE" w:rsidR="00C10212" w:rsidRPr="004611E3" w:rsidRDefault="00C10212" w:rsidP="00C10212">
      <w:pPr>
        <w:widowControl/>
        <w:spacing w:line="360" w:lineRule="auto"/>
        <w:ind w:firstLine="420"/>
        <w:rPr>
          <w:rFonts w:ascii="宋体"/>
          <w:b/>
          <w:bCs/>
          <w:sz w:val="22"/>
          <w:u w:val="single"/>
        </w:rPr>
      </w:pPr>
      <w:r w:rsidRPr="004611E3">
        <w:rPr>
          <w:rFonts w:ascii="宋体" w:hint="eastAsia"/>
          <w:sz w:val="22"/>
        </w:rPr>
        <w:t>2</w:t>
      </w:r>
      <w:r w:rsidRPr="004611E3">
        <w:rPr>
          <w:rFonts w:ascii="宋体" w:hint="eastAsia"/>
          <w:sz w:val="22"/>
          <w:lang w:eastAsia="zh-TW"/>
        </w:rPr>
        <w:t>、开标地点：</w:t>
      </w:r>
      <w:r w:rsidR="0083038E" w:rsidRPr="0083038E">
        <w:rPr>
          <w:rFonts w:ascii="宋体" w:hint="eastAsia"/>
          <w:b/>
          <w:bCs/>
          <w:sz w:val="22"/>
          <w:u w:val="single"/>
        </w:rPr>
        <w:t>铜陵市北斗星城B1金融大厦（B1-2号入口）至十二层1207</w:t>
      </w:r>
    </w:p>
    <w:p w14:paraId="0A5C77E1" w14:textId="77777777" w:rsidR="00C10212" w:rsidRDefault="00C10212" w:rsidP="00C10212">
      <w:pPr>
        <w:widowControl/>
        <w:spacing w:line="360" w:lineRule="auto"/>
        <w:ind w:firstLine="420"/>
        <w:rPr>
          <w:rFonts w:ascii="宋体"/>
          <w:b/>
          <w:color w:val="000000"/>
          <w:sz w:val="22"/>
        </w:rPr>
      </w:pPr>
      <w:r>
        <w:rPr>
          <w:rFonts w:ascii="宋体" w:hint="eastAsia"/>
          <w:b/>
          <w:color w:val="000000"/>
          <w:sz w:val="22"/>
        </w:rPr>
        <w:t>五、投标文件的递交</w:t>
      </w:r>
    </w:p>
    <w:p w14:paraId="186F991B" w14:textId="34D2BFB7" w:rsidR="00C10212" w:rsidRDefault="00C10212" w:rsidP="00C10212">
      <w:pPr>
        <w:spacing w:after="120" w:line="360" w:lineRule="auto"/>
        <w:ind w:firstLine="440"/>
        <w:rPr>
          <w:rFonts w:ascii="宋体"/>
          <w:color w:val="000000"/>
          <w:sz w:val="22"/>
          <w:u w:val="single"/>
        </w:rPr>
      </w:pPr>
      <w:r>
        <w:rPr>
          <w:rFonts w:ascii="宋体" w:hint="eastAsia"/>
          <w:color w:val="000000"/>
          <w:sz w:val="22"/>
        </w:rPr>
        <w:t>1.投标文件的递交的截止时间（投标截止时间，下同）为</w:t>
      </w:r>
      <w:r w:rsidRPr="00AF500F">
        <w:rPr>
          <w:rFonts w:ascii="宋体" w:hint="eastAsia"/>
          <w:b/>
          <w:bCs/>
          <w:color w:val="000000"/>
          <w:sz w:val="22"/>
          <w:u w:val="single"/>
        </w:rPr>
        <w:t xml:space="preserve">2021 </w:t>
      </w:r>
      <w:r w:rsidRPr="00AF500F">
        <w:rPr>
          <w:rFonts w:ascii="宋体" w:hint="eastAsia"/>
          <w:b/>
          <w:bCs/>
          <w:color w:val="000000"/>
          <w:sz w:val="22"/>
        </w:rPr>
        <w:t>年</w:t>
      </w:r>
      <w:r w:rsidRPr="00AF500F">
        <w:rPr>
          <w:rFonts w:ascii="宋体" w:hint="eastAsia"/>
          <w:b/>
          <w:bCs/>
          <w:color w:val="000000"/>
          <w:sz w:val="22"/>
          <w:u w:val="single"/>
        </w:rPr>
        <w:t xml:space="preserve"> 05  </w:t>
      </w:r>
      <w:r w:rsidRPr="00AF500F">
        <w:rPr>
          <w:rFonts w:ascii="宋体" w:hint="eastAsia"/>
          <w:b/>
          <w:bCs/>
          <w:color w:val="000000"/>
          <w:sz w:val="22"/>
        </w:rPr>
        <w:t>月</w:t>
      </w:r>
      <w:r w:rsidRPr="00AF500F">
        <w:rPr>
          <w:rFonts w:ascii="宋体" w:hint="eastAsia"/>
          <w:b/>
          <w:bCs/>
          <w:color w:val="000000"/>
          <w:sz w:val="22"/>
          <w:u w:val="single"/>
        </w:rPr>
        <w:t xml:space="preserve"> 2</w:t>
      </w:r>
      <w:r>
        <w:rPr>
          <w:rFonts w:ascii="宋体" w:hint="eastAsia"/>
          <w:b/>
          <w:bCs/>
          <w:color w:val="000000"/>
          <w:sz w:val="22"/>
          <w:u w:val="single"/>
        </w:rPr>
        <w:t>5</w:t>
      </w:r>
      <w:r w:rsidRPr="00AF500F">
        <w:rPr>
          <w:rFonts w:ascii="宋体" w:hint="eastAsia"/>
          <w:b/>
          <w:bCs/>
          <w:color w:val="000000"/>
          <w:sz w:val="22"/>
          <w:u w:val="single"/>
        </w:rPr>
        <w:t xml:space="preserve"> </w:t>
      </w:r>
      <w:r w:rsidRPr="00AF500F">
        <w:rPr>
          <w:rFonts w:ascii="宋体" w:hint="eastAsia"/>
          <w:b/>
          <w:bCs/>
          <w:color w:val="000000"/>
          <w:sz w:val="22"/>
        </w:rPr>
        <w:t>日（星期</w:t>
      </w:r>
      <w:r w:rsidRPr="00AF500F">
        <w:rPr>
          <w:rFonts w:ascii="宋体" w:hint="eastAsia"/>
          <w:b/>
          <w:bCs/>
          <w:color w:val="000000"/>
          <w:sz w:val="22"/>
          <w:u w:val="single"/>
        </w:rPr>
        <w:t>一</w:t>
      </w:r>
      <w:r w:rsidRPr="00AF500F">
        <w:rPr>
          <w:rFonts w:ascii="宋体" w:hint="eastAsia"/>
          <w:b/>
          <w:bCs/>
          <w:color w:val="000000"/>
          <w:sz w:val="22"/>
        </w:rPr>
        <w:t>）</w:t>
      </w:r>
      <w:r w:rsidRPr="00AF500F">
        <w:rPr>
          <w:rFonts w:ascii="宋体" w:hint="eastAsia"/>
          <w:b/>
          <w:bCs/>
          <w:color w:val="000000"/>
          <w:sz w:val="22"/>
          <w:u w:val="single"/>
        </w:rPr>
        <w:t xml:space="preserve"> </w:t>
      </w:r>
      <w:r w:rsidR="000E59B3">
        <w:rPr>
          <w:rFonts w:ascii="宋体" w:hint="eastAsia"/>
          <w:b/>
          <w:bCs/>
          <w:color w:val="000000"/>
          <w:sz w:val="22"/>
          <w:u w:val="single"/>
        </w:rPr>
        <w:t>09</w:t>
      </w:r>
      <w:r w:rsidRPr="00AF500F">
        <w:rPr>
          <w:rFonts w:ascii="宋体" w:hint="eastAsia"/>
          <w:b/>
          <w:bCs/>
          <w:color w:val="000000"/>
          <w:sz w:val="22"/>
        </w:rPr>
        <w:t>时</w:t>
      </w:r>
      <w:r w:rsidRPr="00AF500F">
        <w:rPr>
          <w:rFonts w:ascii="宋体" w:hint="eastAsia"/>
          <w:b/>
          <w:bCs/>
          <w:color w:val="000000"/>
          <w:sz w:val="22"/>
          <w:u w:val="single"/>
        </w:rPr>
        <w:t xml:space="preserve"> </w:t>
      </w:r>
      <w:r w:rsidR="000E59B3">
        <w:rPr>
          <w:rFonts w:ascii="宋体" w:hint="eastAsia"/>
          <w:b/>
          <w:bCs/>
          <w:color w:val="000000"/>
          <w:sz w:val="22"/>
          <w:u w:val="single"/>
        </w:rPr>
        <w:t>0</w:t>
      </w:r>
      <w:r w:rsidRPr="00AF500F">
        <w:rPr>
          <w:rFonts w:ascii="宋体"/>
          <w:b/>
          <w:bCs/>
          <w:color w:val="000000"/>
          <w:sz w:val="22"/>
          <w:u w:val="single"/>
        </w:rPr>
        <w:t>0</w:t>
      </w:r>
      <w:r w:rsidRPr="00AF500F">
        <w:rPr>
          <w:rFonts w:ascii="宋体" w:hint="eastAsia"/>
          <w:b/>
          <w:bCs/>
          <w:color w:val="000000"/>
          <w:sz w:val="22"/>
        </w:rPr>
        <w:t>分</w:t>
      </w:r>
      <w:r>
        <w:rPr>
          <w:rFonts w:ascii="宋体" w:hint="eastAsia"/>
          <w:color w:val="000000"/>
          <w:sz w:val="22"/>
        </w:rPr>
        <w:t>，地点为</w:t>
      </w:r>
      <w:r w:rsidRPr="00380B17">
        <w:rPr>
          <w:rFonts w:ascii="宋体" w:hint="eastAsia"/>
          <w:b/>
          <w:bCs/>
          <w:sz w:val="22"/>
          <w:u w:val="single"/>
        </w:rPr>
        <w:t>铜陵市北斗星城B1金融大厦2号入口十二层1207</w:t>
      </w:r>
    </w:p>
    <w:p w14:paraId="0C516B48" w14:textId="77777777" w:rsidR="00C10212" w:rsidRDefault="00C10212" w:rsidP="00C10212">
      <w:pPr>
        <w:spacing w:after="120" w:line="360" w:lineRule="auto"/>
        <w:ind w:right="-512" w:firstLine="440"/>
        <w:rPr>
          <w:rFonts w:ascii="宋体"/>
          <w:color w:val="000000"/>
          <w:sz w:val="22"/>
        </w:rPr>
      </w:pPr>
      <w:r>
        <w:rPr>
          <w:rFonts w:ascii="宋体" w:hint="eastAsia"/>
          <w:color w:val="000000"/>
          <w:sz w:val="22"/>
        </w:rPr>
        <w:t>2.逾期送达、未送达指定地点或未经代理机构投标报名确认的投标文件，开标时不予受理。</w:t>
      </w:r>
    </w:p>
    <w:p w14:paraId="2A8D6284" w14:textId="77777777" w:rsidR="00C10212" w:rsidRDefault="00C10212" w:rsidP="00C10212">
      <w:pPr>
        <w:widowControl/>
        <w:shd w:val="clear" w:color="000000" w:fill="FFFFFF"/>
        <w:spacing w:line="360" w:lineRule="auto"/>
        <w:ind w:firstLine="442"/>
        <w:rPr>
          <w:rFonts w:ascii="宋体"/>
          <w:b/>
          <w:color w:val="000000"/>
          <w:sz w:val="22"/>
        </w:rPr>
      </w:pPr>
      <w:r>
        <w:rPr>
          <w:rFonts w:ascii="宋体" w:hint="eastAsia"/>
          <w:b/>
          <w:color w:val="000000"/>
          <w:sz w:val="22"/>
        </w:rPr>
        <w:t>六、发布公告的媒体</w:t>
      </w:r>
    </w:p>
    <w:p w14:paraId="0D092A60" w14:textId="77777777" w:rsidR="00C10212" w:rsidRDefault="00C10212" w:rsidP="00C10212">
      <w:pPr>
        <w:spacing w:after="120" w:line="360" w:lineRule="auto"/>
        <w:ind w:right="-512" w:firstLine="440"/>
        <w:rPr>
          <w:rFonts w:ascii="宋体" w:eastAsia="PMingLiU"/>
          <w:color w:val="000000"/>
          <w:sz w:val="22"/>
          <w:lang w:eastAsia="zh-TW"/>
        </w:rPr>
      </w:pPr>
      <w:r>
        <w:rPr>
          <w:rFonts w:ascii="宋体" w:hint="eastAsia"/>
          <w:color w:val="000000"/>
          <w:sz w:val="22"/>
          <w:lang w:eastAsia="zh-TW"/>
        </w:rPr>
        <w:t>本次招标公告发布媒体：</w:t>
      </w:r>
    </w:p>
    <w:p w14:paraId="33AB5A7D" w14:textId="77777777" w:rsidR="00C10212" w:rsidRPr="007146F4" w:rsidRDefault="00C10212" w:rsidP="00C10212">
      <w:pPr>
        <w:spacing w:after="120" w:line="360" w:lineRule="auto"/>
        <w:ind w:right="-512" w:firstLine="440"/>
        <w:rPr>
          <w:rFonts w:ascii="宋体"/>
          <w:color w:val="000000"/>
          <w:sz w:val="22"/>
        </w:rPr>
      </w:pPr>
      <w:r w:rsidRPr="007146F4">
        <w:rPr>
          <w:rFonts w:ascii="宋体" w:hint="eastAsia"/>
          <w:color w:val="000000"/>
          <w:sz w:val="22"/>
        </w:rPr>
        <w:t>(</w:t>
      </w:r>
      <w:r w:rsidRPr="007146F4">
        <w:rPr>
          <w:rFonts w:ascii="宋体"/>
          <w:color w:val="000000"/>
          <w:sz w:val="22"/>
        </w:rPr>
        <w:t>1)</w:t>
      </w:r>
      <w:r w:rsidRPr="007146F4">
        <w:rPr>
          <w:rFonts w:ascii="宋体" w:hint="eastAsia"/>
          <w:color w:val="000000"/>
          <w:sz w:val="22"/>
        </w:rPr>
        <w:t>铜陵学院官网</w:t>
      </w:r>
      <w:r>
        <w:rPr>
          <w:rFonts w:ascii="宋体" w:hint="eastAsia"/>
          <w:color w:val="000000"/>
          <w:sz w:val="22"/>
        </w:rPr>
        <w:t>：</w:t>
      </w:r>
      <w:r w:rsidRPr="002350C3">
        <w:rPr>
          <w:rFonts w:ascii="宋体"/>
          <w:color w:val="000000"/>
          <w:sz w:val="22"/>
        </w:rPr>
        <w:t>https://www.tlu.edu.cn/</w:t>
      </w:r>
    </w:p>
    <w:p w14:paraId="4FBB32AE" w14:textId="77777777" w:rsidR="00C10212" w:rsidRPr="007146F4" w:rsidRDefault="00C10212" w:rsidP="00C10212">
      <w:pPr>
        <w:spacing w:after="120" w:line="360" w:lineRule="auto"/>
        <w:ind w:right="-512" w:firstLine="440"/>
        <w:rPr>
          <w:rFonts w:ascii="宋体"/>
          <w:color w:val="000000"/>
          <w:sz w:val="22"/>
        </w:rPr>
      </w:pPr>
      <w:r w:rsidRPr="007146F4">
        <w:rPr>
          <w:rFonts w:ascii="宋体"/>
          <w:color w:val="000000"/>
          <w:sz w:val="22"/>
        </w:rPr>
        <w:t>(2)</w:t>
      </w:r>
      <w:r w:rsidRPr="007146F4">
        <w:rPr>
          <w:rFonts w:ascii="宋体" w:hint="eastAsia"/>
          <w:color w:val="000000"/>
          <w:sz w:val="22"/>
        </w:rPr>
        <w:t>安徽宝申工程项目管理咨询有限公司官网：</w:t>
      </w:r>
      <w:r w:rsidRPr="007146F4">
        <w:rPr>
          <w:rFonts w:ascii="宋体"/>
          <w:color w:val="000000"/>
          <w:sz w:val="22"/>
        </w:rPr>
        <w:t>http://www.ahbaoshen.com/</w:t>
      </w:r>
    </w:p>
    <w:p w14:paraId="5B94276C" w14:textId="77777777" w:rsidR="00C10212" w:rsidRPr="007146F4" w:rsidRDefault="00C10212" w:rsidP="00C10212">
      <w:pPr>
        <w:spacing w:after="120" w:line="360" w:lineRule="auto"/>
        <w:ind w:right="-512" w:firstLine="440"/>
        <w:rPr>
          <w:rFonts w:ascii="宋体"/>
          <w:color w:val="000000"/>
          <w:sz w:val="22"/>
        </w:rPr>
      </w:pPr>
      <w:r w:rsidRPr="007146F4">
        <w:rPr>
          <w:rFonts w:ascii="宋体"/>
          <w:color w:val="000000"/>
          <w:sz w:val="22"/>
        </w:rPr>
        <w:t>(3)</w:t>
      </w:r>
      <w:r>
        <w:rPr>
          <w:rFonts w:ascii="宋体" w:hint="eastAsia"/>
          <w:color w:val="000000"/>
          <w:sz w:val="22"/>
        </w:rPr>
        <w:t>中国政府采购网：</w:t>
      </w:r>
      <w:r w:rsidRPr="002350C3">
        <w:rPr>
          <w:rFonts w:ascii="宋体"/>
          <w:color w:val="000000"/>
          <w:sz w:val="22"/>
        </w:rPr>
        <w:t>http://www.ccgp.gov.cn/</w:t>
      </w:r>
    </w:p>
    <w:p w14:paraId="5DB93319" w14:textId="77777777" w:rsidR="00C10212" w:rsidRDefault="00C10212" w:rsidP="00C10212">
      <w:pPr>
        <w:widowControl/>
        <w:shd w:val="clear" w:color="000000" w:fill="FFFFFF"/>
        <w:spacing w:line="360" w:lineRule="auto"/>
        <w:ind w:firstLine="442"/>
        <w:rPr>
          <w:sz w:val="22"/>
        </w:rPr>
      </w:pPr>
      <w:r>
        <w:rPr>
          <w:rFonts w:ascii="宋体" w:hint="eastAsia"/>
          <w:b/>
          <w:color w:val="000000"/>
          <w:sz w:val="22"/>
        </w:rPr>
        <w:t>七、联系方式</w:t>
      </w:r>
    </w:p>
    <w:p w14:paraId="24EA3042"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t>招标人：铜陵学院</w:t>
      </w:r>
    </w:p>
    <w:p w14:paraId="474A1637"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t>地址：铜陵学院新校区</w:t>
      </w:r>
    </w:p>
    <w:p w14:paraId="00430557"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t>联 系 人：徐老师</w:t>
      </w:r>
    </w:p>
    <w:p w14:paraId="2630876A" w14:textId="77777777" w:rsidR="00C10212" w:rsidRDefault="00C10212" w:rsidP="00C10212">
      <w:pPr>
        <w:spacing w:after="160" w:line="360" w:lineRule="auto"/>
        <w:ind w:firstLine="420"/>
        <w:rPr>
          <w:rFonts w:ascii="宋体"/>
          <w:color w:val="000000"/>
          <w:sz w:val="22"/>
        </w:rPr>
      </w:pPr>
      <w:r>
        <w:rPr>
          <w:rFonts w:ascii="宋体" w:hint="eastAsia"/>
          <w:color w:val="000000"/>
          <w:sz w:val="22"/>
        </w:rPr>
        <w:t>联系电话：</w:t>
      </w:r>
      <w:r>
        <w:rPr>
          <w:rFonts w:ascii="宋体"/>
          <w:color w:val="000000"/>
          <w:sz w:val="22"/>
        </w:rPr>
        <w:t>0562-588</w:t>
      </w:r>
      <w:r>
        <w:rPr>
          <w:rFonts w:ascii="宋体" w:hint="eastAsia"/>
          <w:color w:val="000000"/>
          <w:sz w:val="22"/>
        </w:rPr>
        <w:t>3540</w:t>
      </w:r>
    </w:p>
    <w:p w14:paraId="2EC7B8D0"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lastRenderedPageBreak/>
        <w:t>招标代理机构：安徽宝申工程项目管理咨询有限公司</w:t>
      </w:r>
    </w:p>
    <w:p w14:paraId="3F09DA7B"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t>地址：安徽省铜陵市</w:t>
      </w:r>
      <w:proofErr w:type="gramStart"/>
      <w:r>
        <w:rPr>
          <w:rFonts w:ascii="宋体" w:hint="eastAsia"/>
          <w:color w:val="000000"/>
          <w:sz w:val="22"/>
        </w:rPr>
        <w:t>铜官区长江西路锦湖大厦</w:t>
      </w:r>
      <w:proofErr w:type="gramEnd"/>
      <w:r>
        <w:rPr>
          <w:rFonts w:ascii="宋体" w:hint="eastAsia"/>
          <w:color w:val="000000"/>
          <w:sz w:val="22"/>
        </w:rPr>
        <w:t>三楼</w:t>
      </w:r>
    </w:p>
    <w:p w14:paraId="780F6F21"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t>联 系 人：牛主任</w:t>
      </w:r>
    </w:p>
    <w:p w14:paraId="03274C03"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t>联系电话：</w:t>
      </w:r>
      <w:r w:rsidRPr="00A24AA9">
        <w:rPr>
          <w:rFonts w:ascii="宋体" w:hint="eastAsia"/>
          <w:color w:val="000000"/>
          <w:sz w:val="22"/>
        </w:rPr>
        <w:t>139-6520-7552；0562-5850718</w:t>
      </w:r>
    </w:p>
    <w:p w14:paraId="159BCEDB" w14:textId="77777777" w:rsidR="00C10212" w:rsidRDefault="00C10212" w:rsidP="00C10212">
      <w:pPr>
        <w:widowControl/>
        <w:spacing w:line="360" w:lineRule="auto"/>
        <w:ind w:firstLine="420"/>
        <w:rPr>
          <w:rFonts w:ascii="宋体"/>
          <w:color w:val="000000"/>
          <w:sz w:val="22"/>
        </w:rPr>
      </w:pPr>
      <w:r>
        <w:rPr>
          <w:rFonts w:ascii="宋体" w:hint="eastAsia"/>
          <w:color w:val="000000"/>
          <w:sz w:val="22"/>
        </w:rPr>
        <w:t xml:space="preserve">备用联系人：曹工 </w:t>
      </w:r>
      <w:r>
        <w:rPr>
          <w:rFonts w:ascii="宋体"/>
          <w:color w:val="000000"/>
          <w:sz w:val="22"/>
        </w:rPr>
        <w:t>187</w:t>
      </w:r>
      <w:r>
        <w:rPr>
          <w:rFonts w:ascii="宋体" w:hint="eastAsia"/>
          <w:color w:val="000000"/>
          <w:sz w:val="22"/>
        </w:rPr>
        <w:t>-</w:t>
      </w:r>
      <w:r>
        <w:rPr>
          <w:rFonts w:ascii="宋体"/>
          <w:color w:val="000000"/>
          <w:sz w:val="22"/>
        </w:rPr>
        <w:t>5625</w:t>
      </w:r>
      <w:r>
        <w:rPr>
          <w:rFonts w:ascii="宋体" w:hint="eastAsia"/>
          <w:color w:val="000000"/>
          <w:sz w:val="22"/>
        </w:rPr>
        <w:t>-</w:t>
      </w:r>
      <w:r>
        <w:rPr>
          <w:rFonts w:ascii="宋体"/>
          <w:color w:val="000000"/>
          <w:sz w:val="22"/>
        </w:rPr>
        <w:t>7122</w:t>
      </w:r>
      <w:r>
        <w:rPr>
          <w:rFonts w:ascii="宋体" w:hint="eastAsia"/>
          <w:color w:val="000000"/>
          <w:sz w:val="22"/>
        </w:rPr>
        <w:t xml:space="preserve"> </w:t>
      </w:r>
    </w:p>
    <w:p w14:paraId="155B7125" w14:textId="77777777" w:rsidR="00C10212" w:rsidRDefault="00C10212" w:rsidP="00C10212">
      <w:pPr>
        <w:widowControl/>
        <w:shd w:val="clear" w:color="000000" w:fill="FFFFFF"/>
        <w:spacing w:line="360" w:lineRule="auto"/>
        <w:ind w:firstLine="442"/>
        <w:rPr>
          <w:rFonts w:ascii="宋体"/>
          <w:b/>
          <w:color w:val="000000"/>
          <w:sz w:val="22"/>
        </w:rPr>
      </w:pPr>
      <w:r>
        <w:rPr>
          <w:rFonts w:ascii="宋体" w:hint="eastAsia"/>
          <w:b/>
          <w:color w:val="000000"/>
          <w:sz w:val="22"/>
        </w:rPr>
        <w:t>八、投标保证金缴纳账户</w:t>
      </w:r>
    </w:p>
    <w:tbl>
      <w:tblPr>
        <w:tblW w:w="0" w:type="auto"/>
        <w:jc w:val="center"/>
        <w:tblLayout w:type="fixed"/>
        <w:tblCellMar>
          <w:left w:w="0" w:type="dxa"/>
          <w:right w:w="0" w:type="dxa"/>
        </w:tblCellMar>
        <w:tblLook w:val="0000" w:firstRow="0" w:lastRow="0" w:firstColumn="0" w:lastColumn="0" w:noHBand="0" w:noVBand="0"/>
      </w:tblPr>
      <w:tblGrid>
        <w:gridCol w:w="2342"/>
        <w:gridCol w:w="5763"/>
      </w:tblGrid>
      <w:tr w:rsidR="00C10212" w:rsidRPr="00E86375" w14:paraId="1FE1731A" w14:textId="77777777" w:rsidTr="00EA018B">
        <w:trPr>
          <w:trHeight w:val="606"/>
          <w:jc w:val="center"/>
        </w:trPr>
        <w:tc>
          <w:tcPr>
            <w:tcW w:w="2342" w:type="dxa"/>
            <w:tcBorders>
              <w:top w:val="single" w:sz="8" w:space="0" w:color="auto"/>
              <w:left w:val="single" w:sz="8" w:space="0" w:color="auto"/>
              <w:bottom w:val="single" w:sz="8" w:space="0" w:color="auto"/>
              <w:right w:val="single" w:sz="8" w:space="0" w:color="auto"/>
            </w:tcBorders>
            <w:vAlign w:val="center"/>
          </w:tcPr>
          <w:p w14:paraId="70104ACA"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户</w:t>
            </w:r>
            <w:r w:rsidRPr="002643E6">
              <w:rPr>
                <w:rFonts w:ascii="仿宋" w:eastAsia="仿宋" w:hAnsi="仿宋"/>
                <w:kern w:val="2"/>
                <w:szCs w:val="21"/>
              </w:rPr>
              <w:t xml:space="preserve"> </w:t>
            </w:r>
            <w:r w:rsidRPr="002643E6">
              <w:rPr>
                <w:rFonts w:ascii="仿宋" w:eastAsia="仿宋" w:hAnsi="仿宋" w:hint="eastAsia"/>
                <w:kern w:val="2"/>
                <w:szCs w:val="21"/>
              </w:rPr>
              <w:t>名</w:t>
            </w:r>
          </w:p>
        </w:tc>
        <w:tc>
          <w:tcPr>
            <w:tcW w:w="5763" w:type="dxa"/>
            <w:tcBorders>
              <w:top w:val="single" w:sz="8" w:space="0" w:color="auto"/>
              <w:left w:val="single" w:sz="8" w:space="0" w:color="auto"/>
              <w:bottom w:val="single" w:sz="8" w:space="0" w:color="auto"/>
              <w:right w:val="single" w:sz="8" w:space="0" w:color="auto"/>
            </w:tcBorders>
            <w:vAlign w:val="center"/>
          </w:tcPr>
          <w:p w14:paraId="3C1229FC"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安徽宝申工程项目管理咨询有限公司</w:t>
            </w:r>
          </w:p>
        </w:tc>
      </w:tr>
      <w:tr w:rsidR="00C10212" w:rsidRPr="00E86375" w14:paraId="1E3B362C" w14:textId="77777777" w:rsidTr="00EA018B">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27097C05"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账</w:t>
            </w:r>
            <w:r w:rsidRPr="002643E6">
              <w:rPr>
                <w:rFonts w:ascii="仿宋" w:eastAsia="仿宋" w:hAnsi="仿宋"/>
                <w:kern w:val="2"/>
                <w:szCs w:val="21"/>
              </w:rPr>
              <w:t xml:space="preserve"> </w:t>
            </w:r>
            <w:r w:rsidRPr="002643E6">
              <w:rPr>
                <w:rFonts w:ascii="仿宋" w:eastAsia="仿宋" w:hAnsi="仿宋" w:hint="eastAsia"/>
                <w:kern w:val="2"/>
                <w:szCs w:val="21"/>
              </w:rPr>
              <w:t>号</w:t>
            </w:r>
          </w:p>
        </w:tc>
        <w:tc>
          <w:tcPr>
            <w:tcW w:w="5763" w:type="dxa"/>
            <w:tcBorders>
              <w:top w:val="single" w:sz="8" w:space="0" w:color="auto"/>
              <w:left w:val="single" w:sz="8" w:space="0" w:color="auto"/>
              <w:bottom w:val="single" w:sz="8" w:space="0" w:color="auto"/>
              <w:right w:val="single" w:sz="8" w:space="0" w:color="auto"/>
            </w:tcBorders>
            <w:vAlign w:val="center"/>
          </w:tcPr>
          <w:p w14:paraId="31E7A1E9" w14:textId="77777777" w:rsidR="00C10212" w:rsidRPr="002643E6" w:rsidRDefault="00C10212" w:rsidP="00EA018B">
            <w:pPr>
              <w:spacing w:line="360" w:lineRule="auto"/>
              <w:rPr>
                <w:rFonts w:ascii="仿宋" w:eastAsia="仿宋" w:hAnsi="仿宋"/>
                <w:kern w:val="2"/>
                <w:szCs w:val="21"/>
              </w:rPr>
            </w:pPr>
            <w:r w:rsidRPr="002643E6">
              <w:rPr>
                <w:rFonts w:ascii="仿宋" w:eastAsia="仿宋" w:hAnsi="仿宋"/>
                <w:kern w:val="2"/>
                <w:szCs w:val="21"/>
              </w:rPr>
              <w:t>1827 3932 2373</w:t>
            </w:r>
          </w:p>
        </w:tc>
      </w:tr>
      <w:tr w:rsidR="00C10212" w:rsidRPr="00E86375" w14:paraId="0FAF1468" w14:textId="77777777" w:rsidTr="00EA018B">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6099F73F"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开户银行</w:t>
            </w:r>
          </w:p>
        </w:tc>
        <w:tc>
          <w:tcPr>
            <w:tcW w:w="5763" w:type="dxa"/>
            <w:tcBorders>
              <w:top w:val="single" w:sz="8" w:space="0" w:color="auto"/>
              <w:left w:val="single" w:sz="8" w:space="0" w:color="auto"/>
              <w:bottom w:val="single" w:sz="8" w:space="0" w:color="auto"/>
              <w:right w:val="single" w:sz="8" w:space="0" w:color="auto"/>
            </w:tcBorders>
            <w:vAlign w:val="center"/>
          </w:tcPr>
          <w:p w14:paraId="0DAF0DBF"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中国银行股份有限公司合肥潜山路支行</w:t>
            </w:r>
          </w:p>
        </w:tc>
      </w:tr>
      <w:tr w:rsidR="00C10212" w:rsidRPr="00E86375" w14:paraId="00FFD609" w14:textId="77777777" w:rsidTr="00EA018B">
        <w:trPr>
          <w:trHeight w:val="533"/>
          <w:jc w:val="center"/>
        </w:trPr>
        <w:tc>
          <w:tcPr>
            <w:tcW w:w="2342" w:type="dxa"/>
            <w:tcBorders>
              <w:top w:val="single" w:sz="8" w:space="0" w:color="auto"/>
              <w:left w:val="single" w:sz="8" w:space="0" w:color="auto"/>
              <w:bottom w:val="single" w:sz="8" w:space="0" w:color="auto"/>
              <w:right w:val="single" w:sz="8" w:space="0" w:color="auto"/>
            </w:tcBorders>
            <w:vAlign w:val="center"/>
          </w:tcPr>
          <w:p w14:paraId="4AAEA037"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保证金金额</w:t>
            </w:r>
          </w:p>
        </w:tc>
        <w:tc>
          <w:tcPr>
            <w:tcW w:w="5763" w:type="dxa"/>
            <w:tcBorders>
              <w:top w:val="single" w:sz="8" w:space="0" w:color="auto"/>
              <w:left w:val="single" w:sz="8" w:space="0" w:color="auto"/>
              <w:bottom w:val="single" w:sz="8" w:space="0" w:color="auto"/>
              <w:right w:val="single" w:sz="8" w:space="0" w:color="auto"/>
            </w:tcBorders>
            <w:vAlign w:val="center"/>
          </w:tcPr>
          <w:p w14:paraId="28452DEE" w14:textId="77777777" w:rsidR="00C10212" w:rsidRPr="002643E6" w:rsidRDefault="00C10212" w:rsidP="00EA018B">
            <w:pPr>
              <w:spacing w:line="360" w:lineRule="auto"/>
              <w:rPr>
                <w:rFonts w:ascii="仿宋" w:eastAsia="仿宋" w:hAnsi="仿宋"/>
                <w:kern w:val="2"/>
                <w:szCs w:val="21"/>
              </w:rPr>
            </w:pPr>
            <w:r w:rsidRPr="002643E6">
              <w:rPr>
                <w:rFonts w:ascii="仿宋" w:eastAsia="仿宋" w:hAnsi="仿宋" w:hint="eastAsia"/>
                <w:kern w:val="2"/>
                <w:szCs w:val="21"/>
              </w:rPr>
              <w:t>30000</w:t>
            </w:r>
            <w:r w:rsidRPr="002643E6">
              <w:rPr>
                <w:rFonts w:ascii="仿宋" w:eastAsia="仿宋" w:hAnsi="仿宋"/>
                <w:kern w:val="2"/>
                <w:szCs w:val="21"/>
              </w:rPr>
              <w:t>.00</w:t>
            </w:r>
            <w:r w:rsidRPr="002643E6">
              <w:rPr>
                <w:rFonts w:ascii="仿宋" w:eastAsia="仿宋" w:hAnsi="仿宋" w:hint="eastAsia"/>
                <w:kern w:val="2"/>
                <w:szCs w:val="21"/>
              </w:rPr>
              <w:t>元</w:t>
            </w:r>
          </w:p>
        </w:tc>
      </w:tr>
      <w:tr w:rsidR="00C10212" w:rsidRPr="00E86375" w14:paraId="029D5DFB" w14:textId="77777777" w:rsidTr="00EA018B">
        <w:trPr>
          <w:trHeight w:val="617"/>
          <w:jc w:val="center"/>
        </w:trPr>
        <w:tc>
          <w:tcPr>
            <w:tcW w:w="2342" w:type="dxa"/>
            <w:tcBorders>
              <w:top w:val="single" w:sz="8" w:space="0" w:color="auto"/>
              <w:left w:val="single" w:sz="8" w:space="0" w:color="auto"/>
              <w:bottom w:val="single" w:sz="8" w:space="0" w:color="auto"/>
              <w:right w:val="single" w:sz="8" w:space="0" w:color="auto"/>
            </w:tcBorders>
            <w:vAlign w:val="center"/>
          </w:tcPr>
          <w:p w14:paraId="71C2D130"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交款方式</w:t>
            </w:r>
          </w:p>
        </w:tc>
        <w:tc>
          <w:tcPr>
            <w:tcW w:w="5763" w:type="dxa"/>
            <w:tcBorders>
              <w:top w:val="single" w:sz="8" w:space="0" w:color="auto"/>
              <w:left w:val="single" w:sz="8" w:space="0" w:color="auto"/>
              <w:bottom w:val="single" w:sz="8" w:space="0" w:color="auto"/>
              <w:right w:val="single" w:sz="8" w:space="0" w:color="auto"/>
            </w:tcBorders>
            <w:vAlign w:val="center"/>
          </w:tcPr>
          <w:p w14:paraId="59E007F0" w14:textId="77777777" w:rsidR="00C10212" w:rsidRPr="002643E6" w:rsidRDefault="00C10212" w:rsidP="00EA018B">
            <w:pPr>
              <w:widowControl/>
              <w:spacing w:line="360" w:lineRule="auto"/>
              <w:jc w:val="left"/>
              <w:rPr>
                <w:rFonts w:ascii="仿宋" w:eastAsia="仿宋" w:hAnsi="仿宋"/>
                <w:kern w:val="2"/>
                <w:szCs w:val="21"/>
              </w:rPr>
            </w:pPr>
            <w:r>
              <w:rPr>
                <w:rFonts w:ascii="仿宋" w:eastAsia="仿宋" w:hAnsi="仿宋" w:hint="eastAsia"/>
                <w:kern w:val="2"/>
                <w:szCs w:val="21"/>
              </w:rPr>
              <w:t>投标人须从单位</w:t>
            </w:r>
            <w:r w:rsidRPr="002643E6">
              <w:rPr>
                <w:rFonts w:ascii="仿宋" w:eastAsia="仿宋" w:hAnsi="仿宋" w:hint="eastAsia"/>
                <w:kern w:val="2"/>
                <w:szCs w:val="21"/>
              </w:rPr>
              <w:t>账户转账或汇款，或者以金融机构、担保机构出具的保函形式提交，并备注“*</w:t>
            </w:r>
            <w:r w:rsidRPr="002643E6">
              <w:rPr>
                <w:rFonts w:ascii="仿宋" w:eastAsia="仿宋" w:hAnsi="仿宋"/>
                <w:kern w:val="2"/>
                <w:szCs w:val="21"/>
              </w:rPr>
              <w:t>*</w:t>
            </w:r>
            <w:r w:rsidRPr="002643E6">
              <w:rPr>
                <w:rFonts w:ascii="仿宋" w:eastAsia="仿宋" w:hAnsi="仿宋" w:hint="eastAsia"/>
                <w:kern w:val="2"/>
                <w:szCs w:val="21"/>
              </w:rPr>
              <w:t>项目投标保证金”。如需现金支付请提前联系代理机构协商。</w:t>
            </w:r>
          </w:p>
        </w:tc>
      </w:tr>
      <w:tr w:rsidR="00C10212" w:rsidRPr="00E86375" w14:paraId="56AABC03" w14:textId="77777777" w:rsidTr="00EA018B">
        <w:trPr>
          <w:trHeight w:val="554"/>
          <w:jc w:val="center"/>
        </w:trPr>
        <w:tc>
          <w:tcPr>
            <w:tcW w:w="2342" w:type="dxa"/>
            <w:tcBorders>
              <w:top w:val="single" w:sz="8" w:space="0" w:color="auto"/>
              <w:left w:val="single" w:sz="8" w:space="0" w:color="auto"/>
              <w:bottom w:val="single" w:sz="8" w:space="0" w:color="auto"/>
              <w:right w:val="single" w:sz="8" w:space="0" w:color="auto"/>
            </w:tcBorders>
            <w:vAlign w:val="center"/>
          </w:tcPr>
          <w:p w14:paraId="6A2B06DA"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交款到账截止时间</w:t>
            </w:r>
          </w:p>
        </w:tc>
        <w:tc>
          <w:tcPr>
            <w:tcW w:w="5763" w:type="dxa"/>
            <w:tcBorders>
              <w:top w:val="single" w:sz="8" w:space="0" w:color="auto"/>
              <w:left w:val="single" w:sz="8" w:space="0" w:color="auto"/>
              <w:bottom w:val="single" w:sz="8" w:space="0" w:color="auto"/>
              <w:right w:val="single" w:sz="8" w:space="0" w:color="auto"/>
            </w:tcBorders>
            <w:vAlign w:val="center"/>
          </w:tcPr>
          <w:p w14:paraId="0FB2BA88" w14:textId="77777777" w:rsidR="00C10212" w:rsidRPr="002643E6" w:rsidRDefault="00C10212" w:rsidP="00EA018B">
            <w:pPr>
              <w:widowControl/>
              <w:spacing w:line="360" w:lineRule="auto"/>
              <w:jc w:val="left"/>
              <w:rPr>
                <w:rFonts w:ascii="仿宋" w:eastAsia="仿宋" w:hAnsi="仿宋"/>
                <w:kern w:val="2"/>
                <w:szCs w:val="21"/>
              </w:rPr>
            </w:pPr>
            <w:r w:rsidRPr="002643E6">
              <w:rPr>
                <w:rFonts w:ascii="仿宋" w:eastAsia="仿宋" w:hAnsi="仿宋" w:hint="eastAsia"/>
                <w:kern w:val="2"/>
                <w:szCs w:val="21"/>
              </w:rPr>
              <w:t>开标前一个工作日1</w:t>
            </w:r>
            <w:r w:rsidRPr="002643E6">
              <w:rPr>
                <w:rFonts w:ascii="仿宋" w:eastAsia="仿宋" w:hAnsi="仿宋"/>
                <w:kern w:val="2"/>
                <w:szCs w:val="21"/>
              </w:rPr>
              <w:t>7:</w:t>
            </w:r>
            <w:r w:rsidRPr="00E86375">
              <w:rPr>
                <w:rFonts w:ascii="仿宋" w:eastAsia="仿宋" w:hAnsi="仿宋"/>
                <w:kern w:val="2"/>
                <w:szCs w:val="21"/>
              </w:rPr>
              <w:t>15</w:t>
            </w:r>
            <w:r w:rsidRPr="002643E6">
              <w:rPr>
                <w:rFonts w:ascii="仿宋" w:eastAsia="仿宋" w:hAnsi="仿宋" w:hint="eastAsia"/>
                <w:kern w:val="2"/>
                <w:szCs w:val="21"/>
              </w:rPr>
              <w:t>前</w:t>
            </w:r>
          </w:p>
        </w:tc>
      </w:tr>
    </w:tbl>
    <w:p w14:paraId="6EFB994D" w14:textId="77777777" w:rsidR="00C10212" w:rsidRDefault="00C10212" w:rsidP="00C10212">
      <w:pPr>
        <w:widowControl/>
        <w:spacing w:line="360" w:lineRule="auto"/>
        <w:ind w:firstLine="420"/>
        <w:rPr>
          <w:rFonts w:ascii="宋体"/>
          <w:sz w:val="22"/>
        </w:rPr>
      </w:pPr>
      <w:r>
        <w:rPr>
          <w:rFonts w:ascii="宋体" w:hint="eastAsia"/>
          <w:b/>
          <w:color w:val="000000"/>
          <w:sz w:val="22"/>
        </w:rPr>
        <w:t>注：投标人在投标截止日前将保证金打入以上账户，并将银行回单放入标书内，否则</w:t>
      </w:r>
      <w:proofErr w:type="gramStart"/>
      <w:r>
        <w:rPr>
          <w:rFonts w:ascii="宋体" w:hint="eastAsia"/>
          <w:b/>
          <w:color w:val="000000"/>
          <w:sz w:val="22"/>
        </w:rPr>
        <w:t>按废标处理</w:t>
      </w:r>
      <w:proofErr w:type="gramEnd"/>
      <w:r>
        <w:rPr>
          <w:rFonts w:ascii="宋体" w:hint="eastAsia"/>
          <w:b/>
          <w:color w:val="000000"/>
          <w:sz w:val="22"/>
        </w:rPr>
        <w:t xml:space="preserve">。 </w:t>
      </w:r>
      <w:r>
        <w:rPr>
          <w:rFonts w:ascii="宋体" w:hint="eastAsia"/>
          <w:color w:val="000000"/>
          <w:sz w:val="22"/>
        </w:rPr>
        <w:t xml:space="preserve">      </w:t>
      </w:r>
      <w:r>
        <w:rPr>
          <w:rFonts w:ascii="宋体" w:hint="eastAsia"/>
          <w:sz w:val="22"/>
        </w:rPr>
        <w:t xml:space="preserve">   </w:t>
      </w:r>
    </w:p>
    <w:p w14:paraId="4535137C" w14:textId="77777777" w:rsidR="00C10212" w:rsidRDefault="00C10212" w:rsidP="00C10212">
      <w:pPr>
        <w:widowControl/>
        <w:shd w:val="clear" w:color="000000" w:fill="FFFFFF"/>
        <w:spacing w:line="360" w:lineRule="auto"/>
        <w:ind w:firstLine="442"/>
        <w:rPr>
          <w:rFonts w:ascii="宋体"/>
          <w:b/>
          <w:color w:val="000000"/>
          <w:sz w:val="22"/>
        </w:rPr>
      </w:pPr>
      <w:r>
        <w:rPr>
          <w:rFonts w:ascii="宋体" w:hint="eastAsia"/>
          <w:b/>
          <w:color w:val="000000"/>
          <w:sz w:val="22"/>
        </w:rPr>
        <w:t>九、投诉方式：</w:t>
      </w:r>
    </w:p>
    <w:p w14:paraId="20396746" w14:textId="77777777" w:rsidR="00C10212" w:rsidRDefault="00C10212" w:rsidP="00C10212">
      <w:pPr>
        <w:widowControl/>
        <w:snapToGrid w:val="0"/>
        <w:spacing w:line="360" w:lineRule="auto"/>
        <w:ind w:firstLine="420"/>
        <w:rPr>
          <w:rFonts w:ascii="宋体"/>
          <w:color w:val="000000"/>
          <w:sz w:val="22"/>
        </w:rPr>
      </w:pPr>
      <w:r>
        <w:rPr>
          <w:rFonts w:ascii="宋体" w:hint="eastAsia"/>
          <w:color w:val="000000"/>
          <w:sz w:val="22"/>
        </w:rPr>
        <w:t>（1）铜陵学院审计处；联系方式：58819</w:t>
      </w:r>
      <w:r>
        <w:rPr>
          <w:rFonts w:ascii="宋体"/>
          <w:color w:val="000000"/>
          <w:sz w:val="22"/>
        </w:rPr>
        <w:t>56</w:t>
      </w:r>
      <w:r>
        <w:rPr>
          <w:rFonts w:ascii="宋体" w:hint="eastAsia"/>
          <w:color w:val="000000"/>
          <w:sz w:val="22"/>
        </w:rPr>
        <w:t xml:space="preserve"> </w:t>
      </w:r>
      <w:r w:rsidRPr="00D972D6">
        <w:rPr>
          <w:rFonts w:ascii="宋体" w:hint="eastAsia"/>
          <w:color w:val="000000"/>
          <w:sz w:val="22"/>
        </w:rPr>
        <w:t>、sjc@tlu.</w:t>
      </w:r>
      <w:proofErr w:type="gramStart"/>
      <w:r w:rsidRPr="00D972D6">
        <w:rPr>
          <w:rFonts w:ascii="宋体" w:hint="eastAsia"/>
          <w:color w:val="000000"/>
          <w:sz w:val="22"/>
        </w:rPr>
        <w:t>edu</w:t>
      </w:r>
      <w:proofErr w:type="gramEnd"/>
    </w:p>
    <w:p w14:paraId="07DEC7E4" w14:textId="553B9922" w:rsidR="00833242" w:rsidRPr="00C10212" w:rsidRDefault="00C10212" w:rsidP="00C10212">
      <w:pPr>
        <w:ind w:firstLineChars="200" w:firstLine="440"/>
      </w:pPr>
      <w:r>
        <w:rPr>
          <w:rFonts w:ascii="宋体" w:hint="eastAsia"/>
          <w:color w:val="000000"/>
          <w:sz w:val="22"/>
          <w:szCs w:val="22"/>
        </w:rPr>
        <w:t>（2）安徽宝申工程项目管理咨询有限公司 ；联系方式：</w:t>
      </w:r>
      <w:r w:rsidRPr="002643E6">
        <w:rPr>
          <w:rFonts w:ascii="宋体"/>
          <w:color w:val="000000"/>
          <w:sz w:val="22"/>
          <w:szCs w:val="22"/>
        </w:rPr>
        <w:t>0562-5850718</w:t>
      </w:r>
    </w:p>
    <w:sectPr w:rsidR="00833242" w:rsidRPr="00C10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A79D3" w14:textId="77777777" w:rsidR="009C2F27" w:rsidRDefault="009C2F27" w:rsidP="00D701E3">
      <w:r>
        <w:separator/>
      </w:r>
    </w:p>
  </w:endnote>
  <w:endnote w:type="continuationSeparator" w:id="0">
    <w:p w14:paraId="4FD432A8" w14:textId="77777777" w:rsidR="009C2F27" w:rsidRDefault="009C2F27" w:rsidP="00D7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55C5C" w14:textId="77777777" w:rsidR="009C2F27" w:rsidRDefault="009C2F27" w:rsidP="00D701E3">
      <w:r>
        <w:separator/>
      </w:r>
    </w:p>
  </w:footnote>
  <w:footnote w:type="continuationSeparator" w:id="0">
    <w:p w14:paraId="2CD112E5" w14:textId="77777777" w:rsidR="009C2F27" w:rsidRDefault="009C2F27" w:rsidP="00D70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DCC86"/>
    <w:multiLevelType w:val="singleLevel"/>
    <w:tmpl w:val="A72DCC86"/>
    <w:lvl w:ilvl="0">
      <w:start w:val="1"/>
      <w:numFmt w:val="chineseCounting"/>
      <w:suff w:val="space"/>
      <w:lvlText w:val="第%1章"/>
      <w:lvlJc w:val="left"/>
      <w:pPr>
        <w:ind w:left="1881"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F5"/>
    <w:rsid w:val="000E59B3"/>
    <w:rsid w:val="001B70E5"/>
    <w:rsid w:val="002E3458"/>
    <w:rsid w:val="00343879"/>
    <w:rsid w:val="003B5729"/>
    <w:rsid w:val="0083038E"/>
    <w:rsid w:val="00833242"/>
    <w:rsid w:val="009B55F4"/>
    <w:rsid w:val="009C2F27"/>
    <w:rsid w:val="00B5312F"/>
    <w:rsid w:val="00B6635A"/>
    <w:rsid w:val="00C10212"/>
    <w:rsid w:val="00C774F5"/>
    <w:rsid w:val="00D63BD1"/>
    <w:rsid w:val="00D701E3"/>
    <w:rsid w:val="00D92907"/>
    <w:rsid w:val="00FA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2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907"/>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907"/>
    <w:rPr>
      <w:vanish w:val="0"/>
      <w:color w:val="333333"/>
      <w:sz w:val="20"/>
      <w:u w:val="none"/>
    </w:rPr>
  </w:style>
  <w:style w:type="paragraph" w:styleId="a4">
    <w:name w:val="header"/>
    <w:basedOn w:val="a"/>
    <w:link w:val="Char"/>
    <w:uiPriority w:val="99"/>
    <w:unhideWhenUsed/>
    <w:rsid w:val="00D70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01E3"/>
    <w:rPr>
      <w:rFonts w:ascii="Times New Roman" w:eastAsia="宋体" w:hAnsi="Times New Roman" w:cs="Times New Roman"/>
      <w:kern w:val="0"/>
      <w:sz w:val="18"/>
      <w:szCs w:val="18"/>
    </w:rPr>
  </w:style>
  <w:style w:type="paragraph" w:styleId="a5">
    <w:name w:val="footer"/>
    <w:basedOn w:val="a"/>
    <w:link w:val="Char0"/>
    <w:uiPriority w:val="99"/>
    <w:unhideWhenUsed/>
    <w:rsid w:val="00D701E3"/>
    <w:pPr>
      <w:tabs>
        <w:tab w:val="center" w:pos="4153"/>
        <w:tab w:val="right" w:pos="8306"/>
      </w:tabs>
      <w:snapToGrid w:val="0"/>
      <w:jc w:val="left"/>
    </w:pPr>
    <w:rPr>
      <w:sz w:val="18"/>
      <w:szCs w:val="18"/>
    </w:rPr>
  </w:style>
  <w:style w:type="character" w:customStyle="1" w:styleId="Char0">
    <w:name w:val="页脚 Char"/>
    <w:basedOn w:val="a0"/>
    <w:link w:val="a5"/>
    <w:uiPriority w:val="99"/>
    <w:rsid w:val="00D701E3"/>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907"/>
    <w:pPr>
      <w:widowControl w:val="0"/>
      <w:jc w:val="both"/>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2907"/>
    <w:rPr>
      <w:vanish w:val="0"/>
      <w:color w:val="333333"/>
      <w:sz w:val="20"/>
      <w:u w:val="none"/>
    </w:rPr>
  </w:style>
  <w:style w:type="paragraph" w:styleId="a4">
    <w:name w:val="header"/>
    <w:basedOn w:val="a"/>
    <w:link w:val="Char"/>
    <w:uiPriority w:val="99"/>
    <w:unhideWhenUsed/>
    <w:rsid w:val="00D70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701E3"/>
    <w:rPr>
      <w:rFonts w:ascii="Times New Roman" w:eastAsia="宋体" w:hAnsi="Times New Roman" w:cs="Times New Roman"/>
      <w:kern w:val="0"/>
      <w:sz w:val="18"/>
      <w:szCs w:val="18"/>
    </w:rPr>
  </w:style>
  <w:style w:type="paragraph" w:styleId="a5">
    <w:name w:val="footer"/>
    <w:basedOn w:val="a"/>
    <w:link w:val="Char0"/>
    <w:uiPriority w:val="99"/>
    <w:unhideWhenUsed/>
    <w:rsid w:val="00D701E3"/>
    <w:pPr>
      <w:tabs>
        <w:tab w:val="center" w:pos="4153"/>
        <w:tab w:val="right" w:pos="8306"/>
      </w:tabs>
      <w:snapToGrid w:val="0"/>
      <w:jc w:val="left"/>
    </w:pPr>
    <w:rPr>
      <w:sz w:val="18"/>
      <w:szCs w:val="18"/>
    </w:rPr>
  </w:style>
  <w:style w:type="character" w:customStyle="1" w:styleId="Char0">
    <w:name w:val="页脚 Char"/>
    <w:basedOn w:val="a0"/>
    <w:link w:val="a5"/>
    <w:uiPriority w:val="99"/>
    <w:rsid w:val="00D701E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5%BB%BA%E7%AD%91%E8%A3%85%E4%BF%AE%E8%A3%85%E9%A5%B0%E5%B7%A5%E7%A8%8B&amp;tn=44039180_cpr&amp;fenlei=mv6quAkxTZn0IZRqIHckPjm4nH00T1YYPAuhm1FBnWFBmvmLmWcs0ZwV5Hcvrjm3rH6sPfKWUMw85HfYnjn4nH6sgvPsT6KdThsqpZwYTjCEQLGCpyw9Uz4Bmy-bIi4WUvYETgN-TLwGUv3EnHn3n1c1nHT1n1R3nHb4rjTYn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438</Words>
  <Characters>2500</Characters>
  <Application>Microsoft Office Word</Application>
  <DocSecurity>0</DocSecurity>
  <Lines>20</Lines>
  <Paragraphs>5</Paragraphs>
  <ScaleCrop>false</ScaleCrop>
  <Company>惠普</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xt256.com</cp:lastModifiedBy>
  <cp:revision>11</cp:revision>
  <dcterms:created xsi:type="dcterms:W3CDTF">2021-05-11T02:51:00Z</dcterms:created>
  <dcterms:modified xsi:type="dcterms:W3CDTF">2021-05-13T14:58:00Z</dcterms:modified>
</cp:coreProperties>
</file>